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0294" w14:textId="77777777" w:rsidR="00777220" w:rsidRPr="0095221D" w:rsidRDefault="00777220" w:rsidP="00777220">
      <w:pPr>
        <w:pStyle w:val="NormalWeb"/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b/>
          <w:bCs/>
          <w:color w:val="000000"/>
          <w:rtl/>
        </w:rPr>
      </w:pPr>
      <w:r w:rsidRPr="0095221D">
        <w:rPr>
          <w:rFonts w:ascii="Tahoma" w:hAnsi="Tahoma" w:cs="B Nazanin" w:hint="cs"/>
          <w:b/>
          <w:bCs/>
          <w:color w:val="000000"/>
          <w:rtl/>
        </w:rPr>
        <w:t>دانشجوی گرامی:</w:t>
      </w:r>
    </w:p>
    <w:p w14:paraId="2DC9C0C8" w14:textId="5EAD0D99" w:rsidR="00777220" w:rsidRPr="002E5F40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b/>
          <w:bCs/>
          <w:color w:val="FF0000"/>
          <w:u w:val="single"/>
        </w:rPr>
      </w:pPr>
      <w:r w:rsidRPr="002E5F40">
        <w:rPr>
          <w:rFonts w:ascii="Tahoma" w:hAnsi="Tahoma" w:cs="B Nazanin" w:hint="cs"/>
          <w:b/>
          <w:bCs/>
          <w:u w:val="single"/>
          <w:rtl/>
        </w:rPr>
        <w:t>کلیه دانشجویان</w:t>
      </w:r>
      <w:r w:rsidR="00204004" w:rsidRPr="002E5F40">
        <w:rPr>
          <w:rFonts w:ascii="Tahoma" w:hAnsi="Tahoma" w:cs="B Nazanin" w:hint="cs"/>
          <w:b/>
          <w:bCs/>
          <w:u w:val="single"/>
          <w:rtl/>
        </w:rPr>
        <w:t xml:space="preserve">، </w:t>
      </w:r>
      <w:r w:rsidRPr="002E5F40">
        <w:rPr>
          <w:rFonts w:ascii="Tahoma" w:hAnsi="Tahoma" w:cs="B Nazanin" w:hint="cs"/>
          <w:b/>
          <w:bCs/>
          <w:u w:val="single"/>
          <w:rtl/>
        </w:rPr>
        <w:t xml:space="preserve">باید انتخاب واحد خود را از طریق پیشخوان خدمت، گزینه ثبت نام اصلی انجام دهند. </w:t>
      </w:r>
    </w:p>
    <w:p w14:paraId="2FF58A68" w14:textId="77777777" w:rsidR="00777220" w:rsidRPr="00EE1746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b/>
          <w:bCs/>
          <w:color w:val="000000" w:themeColor="text1"/>
        </w:rPr>
      </w:pPr>
      <w:r w:rsidRPr="00EE1746">
        <w:rPr>
          <w:rFonts w:ascii="Tahoma" w:hAnsi="Tahoma" w:cs="B Nazanin" w:hint="cs"/>
          <w:b/>
          <w:bCs/>
          <w:color w:val="000000" w:themeColor="text1"/>
          <w:rtl/>
        </w:rPr>
        <w:t>دانشجویان کارشناسی برای بررسی مسائل آموزشی و راهنمایی در مورد نحوه انتخاب واحدها به استاد راهنمای آموزشی مراجعه نمایند. استاد راهنمای آموزشی از طریق اطلاعات جامع دانشجو در سیستم گلستان قابل مشاهده است.</w:t>
      </w:r>
    </w:p>
    <w:p w14:paraId="79CB71C6" w14:textId="13A3C969" w:rsidR="00777220" w:rsidRPr="000F62AD" w:rsidRDefault="00777220" w:rsidP="0050585C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333333"/>
        </w:rPr>
      </w:pPr>
      <w:r w:rsidRPr="000F62AD">
        <w:rPr>
          <w:rFonts w:ascii="Tahoma" w:hAnsi="Tahoma" w:cs="B Nazanin" w:hint="cs"/>
          <w:color w:val="333333"/>
          <w:rtl/>
        </w:rPr>
        <w:t xml:space="preserve">کلیه دانشجویان کارشناسی </w:t>
      </w:r>
      <w:r>
        <w:rPr>
          <w:rFonts w:ascii="Tahoma" w:hAnsi="Tahoma" w:cs="B Nazanin" w:hint="cs"/>
          <w:color w:val="333333"/>
          <w:rtl/>
        </w:rPr>
        <w:t>می</w:t>
      </w:r>
      <w:r>
        <w:rPr>
          <w:rFonts w:ascii="Tahoma" w:hAnsi="Tahoma" w:cs="B Nazanin" w:hint="eastAsia"/>
          <w:color w:val="333333"/>
          <w:rtl/>
        </w:rPr>
        <w:t>‌</w:t>
      </w:r>
      <w:r>
        <w:rPr>
          <w:rFonts w:ascii="Tahoma" w:hAnsi="Tahoma" w:cs="B Nazanin" w:hint="cs"/>
          <w:color w:val="333333"/>
          <w:rtl/>
        </w:rPr>
        <w:t>توانند</w:t>
      </w:r>
      <w:r w:rsidRPr="000F62AD">
        <w:rPr>
          <w:rFonts w:ascii="Tahoma" w:hAnsi="Tahoma" w:cs="B Nazanin" w:hint="cs"/>
          <w:color w:val="333333"/>
          <w:rtl/>
        </w:rPr>
        <w:t xml:space="preserve"> با استفاده از </w:t>
      </w:r>
      <w:r w:rsidRPr="00394FA9">
        <w:rPr>
          <w:rFonts w:ascii="Tahoma" w:hAnsi="Tahoma" w:cs="B Nazanin" w:hint="cs"/>
          <w:b/>
          <w:bCs/>
          <w:color w:val="FF0000"/>
          <w:u w:val="single"/>
          <w:rtl/>
        </w:rPr>
        <w:t>گزارش</w:t>
      </w:r>
      <w:r w:rsidRPr="00394FA9">
        <w:rPr>
          <w:rFonts w:ascii="Tahoma" w:hAnsi="Tahoma" w:cs="B Nazanin" w:hint="eastAsia"/>
          <w:b/>
          <w:bCs/>
          <w:color w:val="FF0000"/>
          <w:u w:val="single"/>
          <w:rtl/>
        </w:rPr>
        <w:t>‌</w:t>
      </w:r>
      <w:r w:rsidRPr="00394FA9">
        <w:rPr>
          <w:rFonts w:ascii="Tahoma" w:hAnsi="Tahoma" w:cs="B Nazanin" w:hint="cs"/>
          <w:b/>
          <w:bCs/>
          <w:color w:val="FF0000"/>
          <w:u w:val="single"/>
          <w:rtl/>
        </w:rPr>
        <w:t>های 272 و 578</w:t>
      </w:r>
      <w:r w:rsidRPr="00394FA9">
        <w:rPr>
          <w:rFonts w:ascii="Tahoma" w:hAnsi="Tahoma" w:cs="B Nazanin" w:hint="cs"/>
          <w:color w:val="FF0000"/>
          <w:rtl/>
        </w:rPr>
        <w:t xml:space="preserve"> </w:t>
      </w:r>
      <w:r w:rsidRPr="000F62AD">
        <w:rPr>
          <w:rFonts w:ascii="Tahoma" w:hAnsi="Tahoma" w:cs="B Nazanin" w:hint="cs"/>
          <w:color w:val="333333"/>
          <w:rtl/>
        </w:rPr>
        <w:t xml:space="preserve">وضعیت دروس خود را از نظر اخذ </w:t>
      </w:r>
      <w:r w:rsidR="0050585C">
        <w:rPr>
          <w:rFonts w:ascii="Tahoma" w:hAnsi="Tahoma" w:cs="B Nazanin" w:hint="cs"/>
          <w:color w:val="333333"/>
          <w:rtl/>
        </w:rPr>
        <w:t>دروس</w:t>
      </w:r>
      <w:r w:rsidRPr="000F62AD">
        <w:rPr>
          <w:rFonts w:ascii="Tahoma" w:hAnsi="Tahoma" w:cs="B Nazanin" w:hint="cs"/>
          <w:color w:val="333333"/>
          <w:rtl/>
        </w:rPr>
        <w:t xml:space="preserve"> تخصصی، الزامی و اختیاری و ... و رعایت پیش نیازی و هم نیازی بررسی نمایند و در صورت وجود خطا به کارشناس دانشکده مراجعه نمایند. در غیر اینصورت مسئولیت اخذ غیرقانونی دروس بر عهده دانشجو خواهد بود.</w:t>
      </w:r>
    </w:p>
    <w:p w14:paraId="0CD8A967" w14:textId="6E450A0F" w:rsidR="00777220" w:rsidRDefault="00777220" w:rsidP="00880858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663BED">
        <w:rPr>
          <w:rFonts w:ascii="Tahoma" w:hAnsi="Tahoma" w:cs="B Nazanin"/>
          <w:color w:val="000000"/>
          <w:rtl/>
        </w:rPr>
        <w:t xml:space="preserve">دانشجويان داراي سه ترم مشروطي يا بالاتر و دانشجويان ورودي </w:t>
      </w:r>
      <w:r w:rsidR="009B4304">
        <w:rPr>
          <w:rFonts w:ascii="Tahoma" w:hAnsi="Tahoma" w:cs="B Nazanin" w:hint="cs"/>
          <w:color w:val="000000"/>
          <w:rtl/>
        </w:rPr>
        <w:t>97</w:t>
      </w:r>
      <w:r w:rsidRPr="00663BED">
        <w:rPr>
          <w:rFonts w:ascii="Tahoma" w:hAnsi="Tahoma" w:cs="B Nazanin"/>
          <w:color w:val="000000"/>
          <w:rtl/>
        </w:rPr>
        <w:t xml:space="preserve"> و ماقبل تنها با مجوز كميسيون موارد خاص مجاز به انتخاب واحد مي باشند. براي راهنمايي جهت اخذ مجوز كميسيون موارد </w:t>
      </w:r>
      <w:r>
        <w:rPr>
          <w:rFonts w:ascii="Tahoma" w:hAnsi="Tahoma" w:cs="B Nazanin"/>
          <w:color w:val="000000"/>
          <w:rtl/>
        </w:rPr>
        <w:t>خاص به اطلاعيه هاي سامانه گلستا</w:t>
      </w:r>
      <w:r>
        <w:rPr>
          <w:rFonts w:ascii="Tahoma" w:hAnsi="Tahoma" w:cs="B Nazanin" w:hint="cs"/>
          <w:color w:val="000000"/>
          <w:rtl/>
        </w:rPr>
        <w:t xml:space="preserve">ن </w:t>
      </w:r>
      <w:r w:rsidRPr="00663BED">
        <w:rPr>
          <w:rFonts w:ascii="Tahoma" w:hAnsi="Tahoma" w:cs="B Nazanin"/>
          <w:color w:val="000000"/>
          <w:rtl/>
        </w:rPr>
        <w:t>مراجعه نماييد. اين دانشجويان بعد از تشكيل جلسه كميسيون موارد خاص و دريافت مجوز، جهت بازشدن سامانه گلستان و شركت در انتخاب واحد به اداره كل آموزش مراجعه نمايند. مشكلات ناشي از تاخير دانشجو در اخذ مجوز بر عهده دانشجو مي‌باشد</w:t>
      </w:r>
      <w:r w:rsidRPr="00663BED">
        <w:rPr>
          <w:rFonts w:ascii="Tahoma" w:hAnsi="Tahoma" w:cs="B Nazanin"/>
          <w:color w:val="000000"/>
        </w:rPr>
        <w:t>.</w:t>
      </w:r>
    </w:p>
    <w:p w14:paraId="6EE77A41" w14:textId="7F867152" w:rsidR="00777220" w:rsidRPr="006221C8" w:rsidRDefault="00777220" w:rsidP="00D53C0A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b/>
          <w:bCs/>
          <w:color w:val="000000"/>
        </w:rPr>
      </w:pPr>
      <w:r w:rsidRPr="006221C8">
        <w:rPr>
          <w:rFonts w:ascii="Tahoma" w:hAnsi="Tahoma" w:cs="B Nazanin"/>
          <w:b/>
          <w:bCs/>
          <w:color w:val="000000"/>
          <w:rtl/>
        </w:rPr>
        <w:t>هر گونه انتخاب واحد دانشجويان مشمول دريافت مجوز كميسيون موارد خاص، بدون دريافت</w:t>
      </w:r>
      <w:r w:rsidR="00DB784D">
        <w:rPr>
          <w:rFonts w:ascii="Tahoma" w:hAnsi="Tahoma" w:cs="B Nazanin"/>
          <w:b/>
          <w:bCs/>
          <w:color w:val="000000"/>
          <w:rtl/>
        </w:rPr>
        <w:t xml:space="preserve"> مجوز كميسيون </w:t>
      </w:r>
      <w:r w:rsidR="00D53C0A">
        <w:rPr>
          <w:rFonts w:ascii="Tahoma" w:hAnsi="Tahoma" w:cs="B Nazanin" w:hint="cs"/>
          <w:b/>
          <w:bCs/>
          <w:color w:val="000000"/>
          <w:rtl/>
        </w:rPr>
        <w:t xml:space="preserve">غیرممکن </w:t>
      </w:r>
      <w:r w:rsidR="00DB784D">
        <w:rPr>
          <w:rFonts w:ascii="Tahoma" w:hAnsi="Tahoma" w:cs="B Nazanin"/>
          <w:b/>
          <w:bCs/>
          <w:color w:val="000000"/>
          <w:rtl/>
        </w:rPr>
        <w:t>مي‌باش</w:t>
      </w:r>
      <w:r w:rsidR="00DB784D">
        <w:rPr>
          <w:rFonts w:ascii="Tahoma" w:hAnsi="Tahoma" w:cs="B Nazanin" w:hint="cs"/>
          <w:b/>
          <w:bCs/>
          <w:color w:val="000000"/>
          <w:rtl/>
        </w:rPr>
        <w:t>د.</w:t>
      </w:r>
      <w:r w:rsidR="00DB784D" w:rsidRPr="006221C8">
        <w:rPr>
          <w:rFonts w:ascii="Tahoma" w:hAnsi="Tahoma" w:cs="B Nazanin"/>
          <w:b/>
          <w:bCs/>
          <w:color w:val="000000"/>
        </w:rPr>
        <w:t xml:space="preserve"> </w:t>
      </w:r>
    </w:p>
    <w:p w14:paraId="414A0567" w14:textId="35155713" w:rsidR="00777220" w:rsidRDefault="00777220" w:rsidP="00185CC4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663BED">
        <w:rPr>
          <w:rFonts w:ascii="Tahoma" w:hAnsi="Tahoma" w:cs="B Nazanin"/>
          <w:color w:val="000000"/>
          <w:rtl/>
        </w:rPr>
        <w:t xml:space="preserve">هرگونه انتخاب واحد خارج از بازه انتخاب واحد (طبق جدول اعلام شده در اطلاعيه انتخاب واحد) </w:t>
      </w:r>
      <w:r w:rsidR="00185CC4">
        <w:rPr>
          <w:rFonts w:ascii="Tahoma" w:hAnsi="Tahoma" w:cs="B Nazanin" w:hint="cs"/>
          <w:color w:val="000000"/>
          <w:rtl/>
        </w:rPr>
        <w:t>غیرممکن</w:t>
      </w:r>
      <w:r w:rsidRPr="00663BED">
        <w:rPr>
          <w:rFonts w:ascii="Tahoma" w:hAnsi="Tahoma" w:cs="B Nazanin"/>
          <w:color w:val="000000"/>
          <w:rtl/>
        </w:rPr>
        <w:t xml:space="preserve"> </w:t>
      </w:r>
      <w:r w:rsidRPr="00663BED">
        <w:rPr>
          <w:rFonts w:ascii="Tahoma" w:hAnsi="Tahoma" w:cs="B Nazanin" w:hint="cs"/>
          <w:color w:val="000000"/>
          <w:rtl/>
        </w:rPr>
        <w:t>بوده و واحدهای اخذ شده حذف خواهند شد. بدیهی است که مسئولیت عدم بازگشت هزینه</w:t>
      </w:r>
      <w:r w:rsidRPr="00663BED">
        <w:rPr>
          <w:rFonts w:ascii="Tahoma" w:hAnsi="Tahoma" w:cs="B Nazanin" w:hint="eastAsia"/>
          <w:color w:val="000000"/>
          <w:rtl/>
        </w:rPr>
        <w:t>‌</w:t>
      </w:r>
      <w:r w:rsidRPr="00663BED">
        <w:rPr>
          <w:rFonts w:ascii="Tahoma" w:hAnsi="Tahoma" w:cs="B Nazanin" w:hint="cs"/>
          <w:color w:val="000000"/>
          <w:rtl/>
        </w:rPr>
        <w:t>های پرداختی بر عهده خود دانشجو است.</w:t>
      </w:r>
    </w:p>
    <w:p w14:paraId="4FBE0893" w14:textId="77777777" w:rsidR="00777220" w:rsidRPr="00663BED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663BED">
        <w:rPr>
          <w:rFonts w:ascii="Tahoma" w:hAnsi="Tahoma" w:cs="B Nazanin"/>
          <w:color w:val="000000"/>
          <w:rtl/>
        </w:rPr>
        <w:t>دانشجويان كارشناسي</w:t>
      </w:r>
      <w:r>
        <w:rPr>
          <w:rFonts w:ascii="Tahoma" w:hAnsi="Tahoma" w:cs="B Nazanin" w:hint="cs"/>
          <w:color w:val="000000"/>
          <w:rtl/>
        </w:rPr>
        <w:t xml:space="preserve"> </w:t>
      </w:r>
      <w:r w:rsidRPr="00D10493">
        <w:rPr>
          <w:rFonts w:ascii="Tahoma" w:hAnsi="Tahoma" w:cs="B Nazanin"/>
          <w:b/>
          <w:bCs/>
          <w:color w:val="FF0000"/>
          <w:u w:val="single"/>
          <w:rtl/>
        </w:rPr>
        <w:t xml:space="preserve">در زمان حذف و اضافه مي توانند حداكثر دو درس حذف و حداكثر </w:t>
      </w:r>
      <w:r w:rsidRPr="00D10493">
        <w:rPr>
          <w:rFonts w:ascii="Tahoma" w:hAnsi="Tahoma" w:cs="B Nazanin" w:hint="cs"/>
          <w:b/>
          <w:bCs/>
          <w:color w:val="FF0000"/>
          <w:u w:val="single"/>
          <w:rtl/>
        </w:rPr>
        <w:t>دو</w:t>
      </w:r>
      <w:r w:rsidRPr="00D10493">
        <w:rPr>
          <w:rFonts w:ascii="Tahoma" w:hAnsi="Tahoma" w:cs="B Nazanin"/>
          <w:b/>
          <w:bCs/>
          <w:color w:val="FF0000"/>
          <w:u w:val="single"/>
          <w:rtl/>
        </w:rPr>
        <w:t xml:space="preserve"> درس اخذ</w:t>
      </w:r>
      <w:r>
        <w:rPr>
          <w:rFonts w:ascii="Tahoma" w:hAnsi="Tahoma" w:cs="B Nazanin" w:hint="cs"/>
          <w:color w:val="000000"/>
          <w:rtl/>
        </w:rPr>
        <w:t xml:space="preserve"> ن</w:t>
      </w:r>
      <w:r w:rsidRPr="00663BED">
        <w:rPr>
          <w:rFonts w:ascii="Tahoma" w:hAnsi="Tahoma" w:cs="B Nazanin"/>
          <w:color w:val="000000"/>
          <w:rtl/>
        </w:rPr>
        <w:t>مايند</w:t>
      </w:r>
      <w:r w:rsidRPr="00663BED">
        <w:rPr>
          <w:rFonts w:ascii="Tahoma" w:hAnsi="Tahoma" w:cs="B Nazanin"/>
          <w:color w:val="000000"/>
        </w:rPr>
        <w:t>.</w:t>
      </w:r>
    </w:p>
    <w:p w14:paraId="485BC62B" w14:textId="77777777" w:rsidR="00777220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>
        <w:rPr>
          <w:rFonts w:ascii="Tahoma" w:hAnsi="Tahoma" w:cs="B Nazanin" w:hint="cs"/>
          <w:color w:val="000000"/>
          <w:rtl/>
        </w:rPr>
        <w:t xml:space="preserve">در راستای اجرای ماده چهارم آئین نامه ارتقای توان اشتغال پذیری دانشجویان دوره کارشناسی، </w:t>
      </w:r>
      <w:r w:rsidRPr="00511F09">
        <w:rPr>
          <w:rFonts w:ascii="Tahoma" w:hAnsi="Tahoma" w:cs="B Nazanin" w:hint="cs"/>
          <w:b/>
          <w:bCs/>
          <w:color w:val="000000"/>
          <w:u w:val="single"/>
          <w:rtl/>
        </w:rPr>
        <w:t>دروس کارآفرینی و سواد مالی و اقتصاد فردی</w:t>
      </w:r>
      <w:r w:rsidRPr="00511F09">
        <w:rPr>
          <w:rFonts w:ascii="Tahoma" w:hAnsi="Tahoma" w:cs="B Nazanin" w:hint="cs"/>
          <w:color w:val="000000"/>
          <w:rtl/>
        </w:rPr>
        <w:t xml:space="preserve"> </w:t>
      </w:r>
      <w:r>
        <w:rPr>
          <w:rFonts w:ascii="Tahoma" w:hAnsi="Tahoma" w:cs="B Nazanin" w:hint="cs"/>
          <w:color w:val="000000"/>
          <w:rtl/>
        </w:rPr>
        <w:t>برای دانشجویان به صورت اختیاری ارائه گردیده است. لازم به ذکر است که:</w:t>
      </w:r>
    </w:p>
    <w:p w14:paraId="03CE4680" w14:textId="77777777" w:rsidR="00777220" w:rsidRPr="00511F09" w:rsidRDefault="00777220" w:rsidP="00777220">
      <w:pPr>
        <w:pStyle w:val="ListParagraph"/>
        <w:numPr>
          <w:ilvl w:val="0"/>
          <w:numId w:val="11"/>
        </w:numPr>
        <w:shd w:val="clear" w:color="auto" w:fill="FFFFFF"/>
        <w:bidi/>
        <w:ind w:right="750"/>
        <w:jc w:val="both"/>
        <w:rPr>
          <w:rFonts w:ascii="Tahoma" w:hAnsi="Tahoma" w:cs="B Nazanin"/>
          <w:color w:val="333333"/>
          <w:rtl/>
        </w:rPr>
      </w:pPr>
      <w:r w:rsidRPr="00511F09">
        <w:rPr>
          <w:rFonts w:ascii="Tahoma" w:hAnsi="Tahoma" w:cs="B Nazanin" w:hint="cs"/>
          <w:color w:val="333333"/>
          <w:rtl/>
        </w:rPr>
        <w:t>این درس مازاد بر سقف واحدهای مقطع کارشناس می</w:t>
      </w:r>
      <w:r w:rsidRPr="00511F09">
        <w:rPr>
          <w:rFonts w:ascii="Tahoma" w:hAnsi="Tahoma" w:cs="B Nazanin" w:hint="eastAsia"/>
          <w:color w:val="333333"/>
          <w:rtl/>
        </w:rPr>
        <w:t>‌</w:t>
      </w:r>
      <w:r w:rsidRPr="00511F09">
        <w:rPr>
          <w:rFonts w:ascii="Tahoma" w:hAnsi="Tahoma" w:cs="B Nazanin" w:hint="cs"/>
          <w:color w:val="333333"/>
          <w:rtl/>
        </w:rPr>
        <w:t>باشد.</w:t>
      </w:r>
    </w:p>
    <w:p w14:paraId="1B735F0A" w14:textId="77777777" w:rsidR="00777220" w:rsidRPr="00511F09" w:rsidRDefault="00777220" w:rsidP="00777220">
      <w:pPr>
        <w:pStyle w:val="ListParagraph"/>
        <w:numPr>
          <w:ilvl w:val="0"/>
          <w:numId w:val="11"/>
        </w:numPr>
        <w:shd w:val="clear" w:color="auto" w:fill="FFFFFF"/>
        <w:bidi/>
        <w:ind w:right="750"/>
        <w:jc w:val="both"/>
        <w:rPr>
          <w:rFonts w:ascii="Tahoma" w:hAnsi="Tahoma" w:cs="B Nazanin"/>
          <w:color w:val="333333"/>
          <w:rtl/>
        </w:rPr>
      </w:pPr>
      <w:r w:rsidRPr="00511F09">
        <w:rPr>
          <w:rFonts w:ascii="Tahoma" w:hAnsi="Tahoma" w:cs="B Nazanin" w:hint="cs"/>
          <w:color w:val="333333"/>
          <w:rtl/>
        </w:rPr>
        <w:t>نمره این درس در کارنامه دانشجو ثبت گردیده و با تاثیر در معدل ترمی در کارنامه تحصیلی دانشجو درج می گردد.</w:t>
      </w:r>
    </w:p>
    <w:p w14:paraId="3411C180" w14:textId="77777777" w:rsidR="00777220" w:rsidRPr="00511F09" w:rsidRDefault="00777220" w:rsidP="00777220">
      <w:pPr>
        <w:pStyle w:val="ListParagraph"/>
        <w:numPr>
          <w:ilvl w:val="0"/>
          <w:numId w:val="11"/>
        </w:numPr>
        <w:shd w:val="clear" w:color="auto" w:fill="FFFFFF"/>
        <w:bidi/>
        <w:ind w:right="750"/>
        <w:jc w:val="both"/>
        <w:rPr>
          <w:rFonts w:ascii="Tahoma" w:hAnsi="Tahoma" w:cs="B Nazanin"/>
          <w:color w:val="333333"/>
          <w:rtl/>
        </w:rPr>
      </w:pPr>
      <w:r w:rsidRPr="00511F09">
        <w:rPr>
          <w:rFonts w:ascii="Tahoma" w:hAnsi="Tahoma" w:cs="B Nazanin" w:hint="cs"/>
          <w:color w:val="333333"/>
          <w:rtl/>
        </w:rPr>
        <w:t>این درس شامل محدودیت های اخذ 14، 20 و 24 واحد به ترتیب برای دانشجویانی که معدل ترم قبل ایشان کمتر 12، بالاتر از 12 و بالاتر از 17 می باشد، می گردد.</w:t>
      </w:r>
    </w:p>
    <w:p w14:paraId="28390E30" w14:textId="77777777" w:rsidR="00777220" w:rsidRPr="00511F09" w:rsidRDefault="00777220" w:rsidP="00777220">
      <w:pPr>
        <w:pStyle w:val="ListParagraph"/>
        <w:numPr>
          <w:ilvl w:val="0"/>
          <w:numId w:val="11"/>
        </w:numPr>
        <w:shd w:val="clear" w:color="auto" w:fill="FFFFFF"/>
        <w:bidi/>
        <w:ind w:right="750"/>
        <w:jc w:val="both"/>
        <w:rPr>
          <w:rFonts w:ascii="Tahoma" w:hAnsi="Tahoma" w:cs="B Nazanin"/>
          <w:color w:val="000000"/>
          <w:rtl/>
        </w:rPr>
      </w:pPr>
      <w:r w:rsidRPr="00511F09">
        <w:rPr>
          <w:rFonts w:ascii="Tahoma" w:hAnsi="Tahoma" w:cs="B Nazanin" w:hint="cs"/>
          <w:color w:val="333333"/>
          <w:rtl/>
        </w:rPr>
        <w:t>گواهی گذراندن درس مذکور توسط معاونت محترم آموزشی/مرکز آموزش</w:t>
      </w:r>
      <w:r>
        <w:rPr>
          <w:rFonts w:ascii="Tahoma" w:hAnsi="Tahoma" w:cs="B Nazanin" w:hint="eastAsia"/>
          <w:color w:val="333333"/>
          <w:rtl/>
        </w:rPr>
        <w:t>‌</w:t>
      </w:r>
      <w:r w:rsidRPr="00511F09">
        <w:rPr>
          <w:rFonts w:ascii="Tahoma" w:hAnsi="Tahoma" w:cs="B Nazanin" w:hint="cs"/>
          <w:color w:val="333333"/>
          <w:rtl/>
        </w:rPr>
        <w:t>های آزاد برای دانشجویان صادر می شود.</w:t>
      </w:r>
    </w:p>
    <w:p w14:paraId="2FE2143E" w14:textId="77777777" w:rsidR="00777220" w:rsidRDefault="00777220" w:rsidP="00777220">
      <w:pPr>
        <w:shd w:val="clear" w:color="auto" w:fill="FFFFFF"/>
        <w:spacing w:after="0" w:line="240" w:lineRule="auto"/>
        <w:ind w:right="750"/>
        <w:rPr>
          <w:rFonts w:ascii="Tahoma" w:eastAsia="Times New Roman" w:hAnsi="Tahoma"/>
          <w:color w:val="333333"/>
          <w:sz w:val="24"/>
          <w:szCs w:val="24"/>
        </w:rPr>
      </w:pPr>
    </w:p>
    <w:p w14:paraId="0F2F48F9" w14:textId="4BA4DCD8" w:rsidR="00777220" w:rsidRDefault="00777220" w:rsidP="002377A4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مطابق نامه‌های به </w:t>
      </w:r>
      <w:r w:rsidRPr="00015561">
        <w:rPr>
          <w:rFonts w:cs="B Nazanin" w:hint="cs"/>
          <w:rtl/>
        </w:rPr>
        <w:t>شماره 260956/21/2 مورخ 17/10/1397 و 208952/2 مورخ 22/09/1395</w:t>
      </w:r>
      <w:r>
        <w:rPr>
          <w:rFonts w:cs="B Nazanin" w:hint="cs"/>
          <w:rtl/>
        </w:rPr>
        <w:t xml:space="preserve">  وزارت عتف و بر اساس برنامه</w:t>
      </w:r>
      <w:r>
        <w:rPr>
          <w:rFonts w:cs="B Nazanin" w:hint="eastAsia"/>
          <w:rtl/>
        </w:rPr>
        <w:t>‌</w:t>
      </w:r>
      <w:r>
        <w:rPr>
          <w:rFonts w:cs="B Nazanin" w:hint="cs"/>
          <w:rtl/>
        </w:rPr>
        <w:t xml:space="preserve">ریزی صورت پذیرفته، مقرر گردید که در نیمسال </w:t>
      </w:r>
      <w:r w:rsidR="002377A4">
        <w:rPr>
          <w:rFonts w:cs="B Nazanin" w:hint="cs"/>
          <w:rtl/>
        </w:rPr>
        <w:t>4022</w:t>
      </w:r>
      <w:r>
        <w:rPr>
          <w:rFonts w:cs="B Nazanin" w:hint="cs"/>
          <w:rtl/>
        </w:rPr>
        <w:t xml:space="preserve"> دروس زیر به صورت اختیاری ارائه گردند.</w:t>
      </w:r>
    </w:p>
    <w:p w14:paraId="240F1FA6" w14:textId="19590AFB" w:rsidR="00777220" w:rsidRPr="00015561" w:rsidRDefault="00777220" w:rsidP="00DC77E3">
      <w:pPr>
        <w:pStyle w:val="NormalWeb"/>
        <w:bidi/>
        <w:spacing w:before="150" w:beforeAutospacing="0" w:after="150" w:afterAutospacing="0" w:line="360" w:lineRule="atLeast"/>
        <w:ind w:left="150" w:right="150"/>
        <w:jc w:val="both"/>
        <w:rPr>
          <w:rFonts w:cs="B Nazanin"/>
          <w:rtl/>
        </w:rPr>
      </w:pPr>
      <w:r>
        <w:rPr>
          <w:rFonts w:cs="B Nazanin" w:hint="cs"/>
          <w:rtl/>
        </w:rPr>
        <w:t>1</w:t>
      </w:r>
      <w:r w:rsidRPr="00015561">
        <w:rPr>
          <w:rFonts w:cs="B Nazanin" w:hint="cs"/>
          <w:rtl/>
        </w:rPr>
        <w:t>)</w:t>
      </w:r>
      <w:r>
        <w:rPr>
          <w:rFonts w:cs="B Nazanin" w:hint="cs"/>
          <w:rtl/>
        </w:rPr>
        <w:t xml:space="preserve"> </w:t>
      </w:r>
      <w:r w:rsidRPr="00015561">
        <w:rPr>
          <w:rFonts w:cs="B Nazanin" w:hint="cs"/>
          <w:rtl/>
        </w:rPr>
        <w:t>مهارت</w:t>
      </w:r>
      <w:r>
        <w:rPr>
          <w:rFonts w:cs="B Nazanin" w:hint="cs"/>
          <w:rtl/>
        </w:rPr>
        <w:t>‌</w:t>
      </w:r>
      <w:r w:rsidRPr="00015561">
        <w:rPr>
          <w:rFonts w:cs="B Nazanin" w:hint="cs"/>
          <w:rtl/>
        </w:rPr>
        <w:t>های زندگی، 2) ارزش</w:t>
      </w:r>
      <w:r>
        <w:rPr>
          <w:rFonts w:cs="B Nazanin" w:hint="cs"/>
          <w:rtl/>
        </w:rPr>
        <w:t>‌</w:t>
      </w:r>
      <w:r w:rsidRPr="00015561">
        <w:rPr>
          <w:rFonts w:cs="B Nazanin" w:hint="cs"/>
          <w:rtl/>
        </w:rPr>
        <w:t>های دف</w:t>
      </w:r>
      <w:r>
        <w:rPr>
          <w:rFonts w:cs="B Nazanin" w:hint="cs"/>
          <w:rtl/>
        </w:rPr>
        <w:t xml:space="preserve">اع مقدس، 3) کلیات حقوق شهروندی، 4) </w:t>
      </w:r>
      <w:r w:rsidRPr="0099462D">
        <w:rPr>
          <w:rFonts w:cs="B Nazanin" w:hint="cs"/>
          <w:rtl/>
        </w:rPr>
        <w:t>شناخت محیط زیست</w:t>
      </w:r>
      <w:r w:rsidR="00DC77E3">
        <w:rPr>
          <w:rFonts w:cs="B Nazanin" w:hint="cs"/>
          <w:rtl/>
        </w:rPr>
        <w:t xml:space="preserve"> 5)مکتب شهید سلیمانی</w:t>
      </w:r>
    </w:p>
    <w:p w14:paraId="733DD6B4" w14:textId="746AAE55" w:rsidR="00777220" w:rsidRDefault="00777220" w:rsidP="00777220">
      <w:pPr>
        <w:pStyle w:val="NormalWeb"/>
        <w:bidi/>
        <w:spacing w:before="150" w:beforeAutospacing="0" w:after="150" w:afterAutospacing="0" w:line="360" w:lineRule="atLeast"/>
        <w:ind w:left="150" w:right="150"/>
        <w:jc w:val="both"/>
        <w:rPr>
          <w:rFonts w:cs="B Nazanin"/>
          <w:rtl/>
        </w:rPr>
      </w:pPr>
      <w:bookmarkStart w:id="0" w:name="OLE_LINK23"/>
      <w:bookmarkStart w:id="1" w:name="OLE_LINK24"/>
      <w:r w:rsidRPr="000F3C6D">
        <w:rPr>
          <w:rFonts w:cs="B Nazanin" w:hint="cs"/>
          <w:rtl/>
        </w:rPr>
        <w:t xml:space="preserve"> لازم به ذکر است، </w:t>
      </w:r>
      <w:r>
        <w:rPr>
          <w:rFonts w:cs="B Nazanin" w:hint="cs"/>
          <w:rtl/>
        </w:rPr>
        <w:t xml:space="preserve">اين </w:t>
      </w:r>
      <w:r w:rsidRPr="000F3C6D">
        <w:rPr>
          <w:rFonts w:cs="B Nazanin" w:hint="cs"/>
          <w:rtl/>
        </w:rPr>
        <w:t xml:space="preserve">دروس یک بسته آموزشی محسوب می‌شوند </w:t>
      </w:r>
      <w:bookmarkEnd w:id="0"/>
      <w:bookmarkEnd w:id="1"/>
      <w:r>
        <w:rPr>
          <w:rFonts w:cs="B Nazanin" w:hint="cs"/>
          <w:rtl/>
        </w:rPr>
        <w:t xml:space="preserve">و اخذ حداکثر 2 درس </w:t>
      </w:r>
      <w:r w:rsidRPr="000F3C6D">
        <w:rPr>
          <w:rFonts w:cs="B Nazanin" w:hint="cs"/>
          <w:rtl/>
        </w:rPr>
        <w:t xml:space="preserve">از آن‌ها برای دانشجویان روزانه، رایگان و در چهارچوب سنوات مجاز و مازاد بر سقف واحدهای دوره و با ثبت نمره درس و </w:t>
      </w:r>
      <w:r w:rsidRPr="000F3C6D">
        <w:rPr>
          <w:rFonts w:cs="B Nazanin"/>
          <w:rtl/>
        </w:rPr>
        <w:t>تأث</w:t>
      </w:r>
      <w:r w:rsidRPr="000F3C6D">
        <w:rPr>
          <w:rFonts w:cs="B Nazanin" w:hint="cs"/>
          <w:rtl/>
        </w:rPr>
        <w:t>ی</w:t>
      </w:r>
      <w:r w:rsidRPr="000F3C6D">
        <w:rPr>
          <w:rFonts w:cs="B Nazanin" w:hint="eastAsia"/>
          <w:rtl/>
        </w:rPr>
        <w:t>ر</w:t>
      </w:r>
      <w:r w:rsidRPr="000F3C6D">
        <w:rPr>
          <w:rFonts w:cs="B Nazanin" w:hint="cs"/>
          <w:rtl/>
        </w:rPr>
        <w:t xml:space="preserve"> در معدل در کارنامه تحصیلی دانشجو در نظر گرفته می‌شود.</w:t>
      </w:r>
    </w:p>
    <w:p w14:paraId="2662A876" w14:textId="77777777" w:rsidR="00777220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CE5CAA">
        <w:rPr>
          <w:rFonts w:ascii="Tahoma" w:hAnsi="Tahoma" w:cs="B Nazanin" w:hint="cs"/>
          <w:b/>
          <w:bCs/>
          <w:color w:val="FF0000"/>
          <w:rtl/>
        </w:rPr>
        <w:lastRenderedPageBreak/>
        <w:t>تعداد سنوات بدون شهريه براي كليه دانشجويان روزانه، تعداد نه نيمسال متوالي</w:t>
      </w:r>
      <w:r w:rsidRPr="00CE5CAA">
        <w:rPr>
          <w:rFonts w:ascii="Tahoma" w:hAnsi="Tahoma" w:cs="B Nazanin" w:hint="cs"/>
          <w:color w:val="FF0000"/>
          <w:rtl/>
        </w:rPr>
        <w:t xml:space="preserve"> </w:t>
      </w:r>
      <w:r>
        <w:rPr>
          <w:rFonts w:ascii="Tahoma" w:hAnsi="Tahoma" w:cs="B Nazanin" w:hint="cs"/>
          <w:color w:val="000000"/>
          <w:rtl/>
        </w:rPr>
        <w:t>(بدون در نظر گرفتن تابستان) مي‌</w:t>
      </w:r>
      <w:r w:rsidRPr="000F67B0">
        <w:rPr>
          <w:rFonts w:ascii="Tahoma" w:hAnsi="Tahoma" w:cs="B Nazanin" w:hint="cs"/>
          <w:color w:val="000000"/>
          <w:rtl/>
        </w:rPr>
        <w:t>باشد. بديهي است بعد از نه نيمسال، دانشجويان روزانه بايد مطابق با دانشجويان شبانه همان ورودي شهريه پرداخت نمايند</w:t>
      </w:r>
      <w:r w:rsidRPr="000F67B0">
        <w:rPr>
          <w:rFonts w:ascii="Tahoma" w:hAnsi="Tahoma" w:cs="B Nazanin" w:hint="cs"/>
          <w:color w:val="000000"/>
        </w:rPr>
        <w:t>.</w:t>
      </w:r>
    </w:p>
    <w:p w14:paraId="31E56E17" w14:textId="77777777" w:rsidR="00777220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0F67B0">
        <w:rPr>
          <w:rFonts w:ascii="Tahoma" w:hAnsi="Tahoma" w:cs="B Nazanin" w:hint="cs"/>
          <w:color w:val="000000"/>
          <w:rtl/>
        </w:rPr>
        <w:t xml:space="preserve">دانشجويان </w:t>
      </w:r>
      <w:r>
        <w:rPr>
          <w:rFonts w:ascii="Tahoma" w:hAnsi="Tahoma" w:cs="B Nazanin" w:hint="cs"/>
          <w:color w:val="000000"/>
          <w:rtl/>
        </w:rPr>
        <w:t>شهریه پرداز</w:t>
      </w:r>
      <w:r w:rsidRPr="000F67B0">
        <w:rPr>
          <w:rFonts w:ascii="Tahoma" w:hAnsi="Tahoma" w:cs="B Nazanin" w:hint="cs"/>
          <w:color w:val="000000"/>
          <w:rtl/>
        </w:rPr>
        <w:t xml:space="preserve"> بايد بدهي ترم گذشته را تسويه و تا قبل ازانتخاب واحد مبلغ اوليه را به عنوان شهريه از طريق </w:t>
      </w:r>
      <w:r>
        <w:rPr>
          <w:rFonts w:ascii="Tahoma" w:hAnsi="Tahoma" w:cs="B Nazanin" w:hint="cs"/>
          <w:color w:val="000000"/>
          <w:rtl/>
        </w:rPr>
        <w:t>سامانه</w:t>
      </w:r>
      <w:r w:rsidRPr="000F67B0">
        <w:rPr>
          <w:rFonts w:ascii="Tahoma" w:hAnsi="Tahoma" w:cs="B Nazanin" w:hint="cs"/>
          <w:color w:val="000000"/>
          <w:rtl/>
        </w:rPr>
        <w:t xml:space="preserve"> گلستان( </w:t>
      </w:r>
      <w:r>
        <w:rPr>
          <w:rFonts w:ascii="Tahoma" w:hAnsi="Tahoma" w:cs="B Nazanin" w:hint="cs"/>
          <w:color w:val="000000"/>
          <w:rtl/>
        </w:rPr>
        <w:t>آموزش &gt;</w:t>
      </w:r>
      <w:r w:rsidRPr="000F67B0">
        <w:rPr>
          <w:rFonts w:ascii="Tahoma" w:hAnsi="Tahoma" w:cs="B Nazanin" w:hint="cs"/>
          <w:color w:val="000000"/>
          <w:rtl/>
        </w:rPr>
        <w:t xml:space="preserve"> شهريه</w:t>
      </w:r>
      <w:r>
        <w:rPr>
          <w:rFonts w:ascii="Tahoma" w:hAnsi="Tahoma" w:cs="B Nazanin" w:hint="cs"/>
          <w:color w:val="000000"/>
          <w:rtl/>
        </w:rPr>
        <w:t xml:space="preserve"> </w:t>
      </w:r>
      <w:r w:rsidRPr="000F67B0">
        <w:rPr>
          <w:rFonts w:ascii="Tahoma" w:hAnsi="Tahoma" w:cs="B Nazanin" w:hint="cs"/>
          <w:color w:val="000000"/>
          <w:rtl/>
        </w:rPr>
        <w:t>&gt; پرداخت الكترونيكي دانشجو) پرداخت نمايند.</w:t>
      </w:r>
    </w:p>
    <w:p w14:paraId="49BD3D2D" w14:textId="77777777" w:rsidR="00777220" w:rsidRPr="00CE5CAA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  <w:rtl/>
        </w:rPr>
      </w:pPr>
      <w:r w:rsidRPr="00CE5CAA">
        <w:rPr>
          <w:rFonts w:ascii="Tahoma" w:hAnsi="Tahoma" w:cs="B Nazanin" w:hint="cs"/>
          <w:color w:val="000000"/>
          <w:rtl/>
        </w:rPr>
        <w:t>دانشجويان شهریه پرداز بايد حداقل %۷۰ كل مبلغ شهريه ( شهریه متغير+ شهریه ثابت ) + ثابت فرهنگي رفاهي را قبل از زمان انتخاب واحد از طريق سامانه گلستان( آموزش &gt; شهريه &gt; پرداخت الكترونيكي دانشجو) واريز نمايند. پرداخت شهريه حتماً بصورت اينترنتي انجام مي پذيرد و فيش نقدي به هيچ عنوان قابل قبول نمي باشد.</w:t>
      </w:r>
    </w:p>
    <w:p w14:paraId="7BE0B27F" w14:textId="77777777" w:rsidR="00777220" w:rsidRPr="000F67B0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  <w:rtl/>
        </w:rPr>
      </w:pPr>
      <w:r w:rsidRPr="000F67B0">
        <w:rPr>
          <w:rFonts w:ascii="Tahoma" w:hAnsi="Tahoma" w:cs="B Nazanin" w:hint="cs"/>
          <w:color w:val="000000"/>
          <w:rtl/>
        </w:rPr>
        <w:t>رعايت پيش نياز دروس الزامي است و مسئوليت عدم رعايت پيشنياز برعهده دانشجو مي باشد.</w:t>
      </w:r>
    </w:p>
    <w:p w14:paraId="762CB974" w14:textId="77777777" w:rsidR="00777220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>
        <w:rPr>
          <w:rFonts w:ascii="Tahoma" w:hAnsi="Tahoma" w:cs="B Nazanin" w:hint="cs"/>
          <w:color w:val="000000"/>
          <w:rtl/>
        </w:rPr>
        <w:t>دانشجویان شهریه پرداز که تقاضای مرخصی دارند باید شهریه ثابت آن نیمسال را بپردازند.</w:t>
      </w:r>
    </w:p>
    <w:p w14:paraId="2CD39925" w14:textId="52D3E08A" w:rsidR="00777220" w:rsidRPr="00CC192A" w:rsidRDefault="00777220" w:rsidP="003B7D26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b/>
          <w:bCs/>
          <w:color w:val="000000" w:themeColor="text1"/>
        </w:rPr>
      </w:pPr>
      <w:r w:rsidRPr="00CC192A">
        <w:rPr>
          <w:rFonts w:ascii="Tahoma" w:hAnsi="Tahoma" w:cs="B Nazanin" w:hint="cs"/>
          <w:b/>
          <w:bCs/>
          <w:color w:val="FF0000"/>
          <w:rtl/>
        </w:rPr>
        <w:t>دانشجویانی که قصد تمدید پروژه تخصصي کارشناسی را برای دومین ترم دارند</w:t>
      </w:r>
      <w:r w:rsidRPr="00CC192A">
        <w:rPr>
          <w:rFonts w:ascii="Tahoma" w:hAnsi="Tahoma" w:cs="B Nazanin" w:hint="cs"/>
          <w:b/>
          <w:bCs/>
          <w:color w:val="000000" w:themeColor="text1"/>
          <w:rtl/>
        </w:rPr>
        <w:t xml:space="preserve">، باید در زمان انتخاب واحد این درس را اخذ نمایند، در غیر اینصورت پروژه تمدید نشده و نمره صفر برای آنها ثبت خواهد شد. ضمنا در صورتی که سنوات تحصیلی این دانشجویان (ورودی </w:t>
      </w:r>
      <w:r w:rsidR="009B4304">
        <w:rPr>
          <w:rFonts w:ascii="Tahoma" w:hAnsi="Tahoma" w:cs="B Nazanin" w:hint="cs"/>
          <w:b/>
          <w:bCs/>
          <w:color w:val="000000" w:themeColor="text1"/>
          <w:rtl/>
        </w:rPr>
        <w:t>97</w:t>
      </w:r>
      <w:r w:rsidRPr="00CC192A">
        <w:rPr>
          <w:rFonts w:ascii="Tahoma" w:hAnsi="Tahoma" w:cs="B Nazanin" w:hint="cs"/>
          <w:b/>
          <w:bCs/>
          <w:color w:val="000000" w:themeColor="text1"/>
          <w:rtl/>
        </w:rPr>
        <w:t xml:space="preserve"> و ماقبل) به پایان رسیده است، باید از طریق کمیسیون موارد خاص دانشگاه جهت تمدید سنوات اقدام نمایند.</w:t>
      </w:r>
    </w:p>
    <w:p w14:paraId="4CA6D99C" w14:textId="1E9F1C65" w:rsidR="00777220" w:rsidRPr="0050585C" w:rsidRDefault="00777220" w:rsidP="00C210CD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b/>
          <w:bCs/>
          <w:color w:val="000000" w:themeColor="text1"/>
        </w:rPr>
      </w:pPr>
      <w:r w:rsidRPr="0050585C">
        <w:rPr>
          <w:rFonts w:ascii="Tahoma" w:hAnsi="Tahoma" w:cs="B Nazanin" w:hint="cs"/>
          <w:b/>
          <w:bCs/>
          <w:color w:val="FF0000"/>
          <w:rtl/>
        </w:rPr>
        <w:t>دانشجویانی که قصد ت</w:t>
      </w:r>
      <w:r w:rsidR="0050585C" w:rsidRPr="0050585C">
        <w:rPr>
          <w:rFonts w:ascii="Tahoma" w:hAnsi="Tahoma" w:cs="B Nazanin" w:hint="cs"/>
          <w:b/>
          <w:bCs/>
          <w:color w:val="FF0000"/>
          <w:rtl/>
        </w:rPr>
        <w:t>مدید پروژه ندارند باید تا موعد مقرر (</w:t>
      </w:r>
      <w:r w:rsidR="00823BD4">
        <w:rPr>
          <w:rFonts w:ascii="Tahoma" w:hAnsi="Tahoma" w:cs="B Nazanin" w:hint="cs"/>
          <w:b/>
          <w:bCs/>
          <w:color w:val="FF0000"/>
          <w:rtl/>
        </w:rPr>
        <w:t>10</w:t>
      </w:r>
      <w:r w:rsidR="00C210CD">
        <w:rPr>
          <w:rFonts w:ascii="Tahoma" w:hAnsi="Tahoma" w:cs="B Nazanin" w:hint="cs"/>
          <w:b/>
          <w:bCs/>
          <w:color w:val="FF0000"/>
          <w:rtl/>
        </w:rPr>
        <w:t xml:space="preserve"> بهمن</w:t>
      </w:r>
      <w:r w:rsidR="0050585C" w:rsidRPr="0050585C">
        <w:rPr>
          <w:rFonts w:ascii="Tahoma" w:hAnsi="Tahoma" w:cs="B Nazanin" w:hint="cs"/>
          <w:b/>
          <w:bCs/>
          <w:color w:val="FF0000"/>
          <w:rtl/>
        </w:rPr>
        <w:t>)</w:t>
      </w:r>
      <w:r w:rsidRPr="0050585C">
        <w:rPr>
          <w:rFonts w:ascii="Tahoma" w:hAnsi="Tahoma" w:cs="B Nazanin" w:hint="cs"/>
          <w:b/>
          <w:bCs/>
          <w:color w:val="FF0000"/>
          <w:rtl/>
        </w:rPr>
        <w:t xml:space="preserve"> پروژه خود را تحویل داده </w:t>
      </w:r>
      <w:r w:rsidRPr="0050585C">
        <w:rPr>
          <w:rFonts w:ascii="Tahoma" w:hAnsi="Tahoma" w:cs="B Nazanin" w:hint="cs"/>
          <w:b/>
          <w:bCs/>
          <w:color w:val="000000" w:themeColor="text1"/>
          <w:rtl/>
        </w:rPr>
        <w:t>و نمره آنها ثبت شده باشد، در غیر این</w:t>
      </w:r>
      <w:r w:rsidRPr="0050585C">
        <w:rPr>
          <w:rFonts w:ascii="Tahoma" w:hAnsi="Tahoma" w:cs="B Nazanin" w:hint="eastAsia"/>
          <w:b/>
          <w:bCs/>
          <w:color w:val="000000" w:themeColor="text1"/>
          <w:rtl/>
        </w:rPr>
        <w:t>‌</w:t>
      </w:r>
      <w:r w:rsidRPr="0050585C">
        <w:rPr>
          <w:rFonts w:ascii="Tahoma" w:hAnsi="Tahoma" w:cs="B Nazanin" w:hint="cs"/>
          <w:b/>
          <w:bCs/>
          <w:color w:val="000000" w:themeColor="text1"/>
          <w:rtl/>
        </w:rPr>
        <w:t>صورت باید پروژه را تمدید کنند.</w:t>
      </w:r>
    </w:p>
    <w:p w14:paraId="37F72637" w14:textId="77777777" w:rsidR="005B3167" w:rsidRDefault="00777220" w:rsidP="005B3167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>
        <w:rPr>
          <w:rFonts w:ascii="Tahoma" w:hAnsi="Tahoma" w:cs="B Nazanin" w:hint="cs"/>
          <w:color w:val="000000"/>
          <w:rtl/>
        </w:rPr>
        <w:t xml:space="preserve">جهت آگاهی </w:t>
      </w:r>
      <w:r w:rsidR="005B3167">
        <w:rPr>
          <w:rFonts w:ascii="Tahoma" w:hAnsi="Tahoma" w:cs="B Nazanin" w:hint="cs"/>
          <w:color w:val="000000"/>
          <w:rtl/>
        </w:rPr>
        <w:t>دانشجویان در مورد</w:t>
      </w:r>
      <w:r>
        <w:rPr>
          <w:rFonts w:ascii="Tahoma" w:hAnsi="Tahoma" w:cs="B Nazanin" w:hint="cs"/>
          <w:color w:val="000000"/>
          <w:rtl/>
        </w:rPr>
        <w:t xml:space="preserve"> تعداد ترم مشروطی که منجر به اخراجی خواهد شد و محدودیت های مرخصی، حذف ترم، شرایط اخذ کارآموزی و دیگر قوانین آموزشی </w:t>
      </w:r>
      <w:r w:rsidR="005B3167">
        <w:rPr>
          <w:rFonts w:ascii="Tahoma" w:hAnsi="Tahoma" w:cs="B Nazanin" w:hint="cs"/>
          <w:color w:val="000000"/>
          <w:rtl/>
        </w:rPr>
        <w:t>آئین نامه های آموزشی در سایت دانشگاه قرار داده شده است.</w:t>
      </w:r>
    </w:p>
    <w:p w14:paraId="1F81DF14" w14:textId="77777777" w:rsidR="00777220" w:rsidRDefault="00777220" w:rsidP="005B3167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>
        <w:rPr>
          <w:rFonts w:ascii="Tahoma" w:hAnsi="Tahoma" w:cs="B Nazanin" w:hint="cs"/>
          <w:color w:val="000000"/>
          <w:rtl/>
        </w:rPr>
        <w:t>حداقل تعداد واحد دانشجویان غیرفارغ التحصیل بعد از ترمیم باید 12 واحد باشد، در غیر اینصورت ترم حذف خواهد شد.</w:t>
      </w:r>
    </w:p>
    <w:p w14:paraId="16AD8C67" w14:textId="1A7E9F2E" w:rsidR="006918F2" w:rsidRPr="007342E4" w:rsidRDefault="006918F2" w:rsidP="006918F2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  <w:rtl/>
        </w:rPr>
      </w:pPr>
      <w:r>
        <w:rPr>
          <w:rFonts w:ascii="Tahoma" w:hAnsi="Tahoma" w:cs="B Nazanin" w:hint="cs"/>
          <w:color w:val="000000"/>
          <w:rtl/>
        </w:rPr>
        <w:t>زمان انتخاب واحد دانشجویانی که در ارزشیابی اساتید شرکت نکرده‌ اند با دو دقیقه تاخیر برنامه‌ریزی شده است.</w:t>
      </w:r>
    </w:p>
    <w:p w14:paraId="5457C699" w14:textId="006732D6" w:rsidR="00777220" w:rsidRDefault="00777220" w:rsidP="00B3400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687105">
        <w:rPr>
          <w:rFonts w:ascii="Tahoma" w:hAnsi="Tahoma" w:cs="B Nazanin" w:hint="cs"/>
          <w:color w:val="000000"/>
          <w:rtl/>
        </w:rPr>
        <w:t>انتخاب واحد</w:t>
      </w:r>
      <w:r>
        <w:rPr>
          <w:rFonts w:ascii="Tahoma" w:hAnsi="Tahoma" w:cs="B Nazanin" w:hint="cs"/>
          <w:color w:val="000000"/>
          <w:rtl/>
        </w:rPr>
        <w:t xml:space="preserve"> و حذف و اضافه</w:t>
      </w:r>
      <w:r w:rsidRPr="00687105">
        <w:rPr>
          <w:rFonts w:ascii="Tahoma" w:hAnsi="Tahoma" w:cs="B Nazanin" w:hint="cs"/>
          <w:color w:val="000000"/>
          <w:rtl/>
        </w:rPr>
        <w:t xml:space="preserve"> دانشجويان كارشناسي نيمسال </w:t>
      </w:r>
      <w:r w:rsidR="00B34000">
        <w:rPr>
          <w:rFonts w:ascii="Tahoma" w:hAnsi="Tahoma" w:cs="B Nazanin" w:hint="cs"/>
          <w:color w:val="000000"/>
          <w:rtl/>
        </w:rPr>
        <w:t>دوم</w:t>
      </w:r>
      <w:r w:rsidRPr="00687105">
        <w:rPr>
          <w:rFonts w:ascii="Tahoma" w:hAnsi="Tahoma" w:cs="B Nazanin" w:hint="cs"/>
          <w:color w:val="000000"/>
          <w:rtl/>
        </w:rPr>
        <w:t xml:space="preserve"> سال تحصيلي</w:t>
      </w:r>
      <w:r>
        <w:rPr>
          <w:rFonts w:ascii="Tahoma" w:hAnsi="Tahoma" w:cs="B Nazanin" w:hint="cs"/>
          <w:color w:val="000000"/>
          <w:rtl/>
        </w:rPr>
        <w:t xml:space="preserve"> </w:t>
      </w:r>
      <w:r w:rsidR="00DB784D">
        <w:rPr>
          <w:rFonts w:ascii="Tahoma" w:hAnsi="Tahoma" w:cs="B Nazanin" w:hint="cs"/>
          <w:color w:val="000000"/>
          <w:rtl/>
        </w:rPr>
        <w:t>403</w:t>
      </w:r>
      <w:r>
        <w:rPr>
          <w:rFonts w:ascii="Tahoma" w:hAnsi="Tahoma" w:cs="B Nazanin" w:hint="cs"/>
          <w:color w:val="000000"/>
          <w:rtl/>
        </w:rPr>
        <w:t>-</w:t>
      </w:r>
      <w:r w:rsidR="00DB784D">
        <w:rPr>
          <w:rFonts w:ascii="Tahoma" w:hAnsi="Tahoma" w:cs="B Nazanin" w:hint="cs"/>
          <w:color w:val="000000"/>
          <w:rtl/>
        </w:rPr>
        <w:t>402</w:t>
      </w:r>
      <w:r>
        <w:rPr>
          <w:rFonts w:ascii="Tahoma" w:hAnsi="Tahoma" w:cs="B Nazanin" w:hint="cs"/>
          <w:color w:val="000000"/>
          <w:rtl/>
        </w:rPr>
        <w:t xml:space="preserve"> (به اختصار </w:t>
      </w:r>
      <w:r w:rsidR="00DB784D">
        <w:rPr>
          <w:rFonts w:ascii="Tahoma" w:hAnsi="Tahoma" w:cs="B Nazanin" w:hint="cs"/>
          <w:color w:val="000000"/>
          <w:rtl/>
        </w:rPr>
        <w:t>402</w:t>
      </w:r>
      <w:r w:rsidR="00B34000">
        <w:rPr>
          <w:rFonts w:ascii="Tahoma" w:hAnsi="Tahoma" w:cs="B Nazanin" w:hint="cs"/>
          <w:color w:val="000000"/>
          <w:rtl/>
        </w:rPr>
        <w:t>2</w:t>
      </w:r>
      <w:r>
        <w:rPr>
          <w:rFonts w:ascii="Tahoma" w:hAnsi="Tahoma" w:cs="B Nazanin" w:hint="cs"/>
          <w:color w:val="000000"/>
          <w:rtl/>
        </w:rPr>
        <w:t xml:space="preserve">) </w:t>
      </w:r>
      <w:r w:rsidRPr="00687105">
        <w:rPr>
          <w:rFonts w:ascii="Tahoma" w:hAnsi="Tahoma" w:cs="B Nazanin" w:hint="cs"/>
          <w:color w:val="000000"/>
          <w:rtl/>
        </w:rPr>
        <w:t>طبق جدول زمان</w:t>
      </w:r>
      <w:r w:rsidR="00717862">
        <w:rPr>
          <w:rFonts w:ascii="Tahoma" w:hAnsi="Tahoma" w:cs="B Nazanin" w:hint="cs"/>
          <w:color w:val="000000"/>
          <w:rtl/>
        </w:rPr>
        <w:t>‌</w:t>
      </w:r>
      <w:r w:rsidRPr="00687105">
        <w:rPr>
          <w:rFonts w:ascii="Tahoma" w:hAnsi="Tahoma" w:cs="B Nazanin" w:hint="cs"/>
          <w:color w:val="000000"/>
          <w:rtl/>
        </w:rPr>
        <w:t>بندي زير صورت مي</w:t>
      </w:r>
      <w:r w:rsidR="004459A3">
        <w:rPr>
          <w:rFonts w:ascii="Tahoma" w:hAnsi="Tahoma" w:cs="B Nazanin" w:hint="cs"/>
          <w:color w:val="000000"/>
          <w:rtl/>
        </w:rPr>
        <w:t>‌</w:t>
      </w:r>
      <w:r w:rsidRPr="00687105">
        <w:rPr>
          <w:rFonts w:ascii="Tahoma" w:hAnsi="Tahoma" w:cs="B Nazanin" w:hint="cs"/>
          <w:color w:val="000000"/>
          <w:rtl/>
        </w:rPr>
        <w:t>گيرد</w:t>
      </w:r>
      <w:r>
        <w:rPr>
          <w:rFonts w:ascii="Tahoma" w:hAnsi="Tahoma" w:cs="B Nazanin" w:hint="cs"/>
          <w:color w:val="000000"/>
          <w:rtl/>
        </w:rPr>
        <w:t>.</w:t>
      </w:r>
    </w:p>
    <w:p w14:paraId="1768409A" w14:textId="685588EE" w:rsidR="00777220" w:rsidRPr="0058306C" w:rsidRDefault="00777220" w:rsidP="00777220">
      <w:pPr>
        <w:pStyle w:val="NormalWeb"/>
        <w:bidi/>
        <w:spacing w:before="150" w:beforeAutospacing="0" w:after="150" w:afterAutospacing="0" w:line="360" w:lineRule="atLeast"/>
        <w:ind w:left="360" w:right="150"/>
        <w:jc w:val="center"/>
        <w:rPr>
          <w:rFonts w:ascii="Tahoma" w:hAnsi="Tahoma" w:cs="B Nazanin"/>
          <w:b/>
          <w:bCs/>
          <w:color w:val="000000"/>
        </w:rPr>
      </w:pPr>
      <w:r>
        <w:rPr>
          <w:rFonts w:ascii="Tahoma" w:hAnsi="Tahoma" w:cs="B Nazanin" w:hint="cs"/>
          <w:b/>
          <w:bCs/>
          <w:color w:val="000000"/>
          <w:rtl/>
        </w:rPr>
        <w:t>زمان</w:t>
      </w:r>
      <w:r>
        <w:rPr>
          <w:rFonts w:ascii="Tahoma" w:hAnsi="Tahoma" w:cs="B Nazanin" w:hint="eastAsia"/>
          <w:b/>
          <w:bCs/>
          <w:color w:val="000000"/>
          <w:rtl/>
        </w:rPr>
        <w:t>‌</w:t>
      </w:r>
      <w:r>
        <w:rPr>
          <w:rFonts w:ascii="Tahoma" w:hAnsi="Tahoma" w:cs="B Nazanin" w:hint="cs"/>
          <w:b/>
          <w:bCs/>
          <w:color w:val="000000"/>
          <w:rtl/>
        </w:rPr>
        <w:t xml:space="preserve">بندی </w:t>
      </w:r>
      <w:r w:rsidRPr="0058306C">
        <w:rPr>
          <w:rFonts w:ascii="Tahoma" w:hAnsi="Tahoma" w:cs="B Nazanin" w:hint="cs"/>
          <w:b/>
          <w:bCs/>
          <w:color w:val="000000"/>
          <w:rtl/>
        </w:rPr>
        <w:t xml:space="preserve">انتخاب واحد </w:t>
      </w:r>
      <w:r>
        <w:rPr>
          <w:rFonts w:ascii="Tahoma" w:hAnsi="Tahoma" w:cs="B Nazanin" w:hint="cs"/>
          <w:b/>
          <w:bCs/>
          <w:color w:val="000000"/>
          <w:rtl/>
        </w:rPr>
        <w:t xml:space="preserve">نیمسال </w:t>
      </w:r>
      <w:r w:rsidR="009B4304">
        <w:rPr>
          <w:rFonts w:ascii="Tahoma" w:hAnsi="Tahoma" w:cs="B Nazanin" w:hint="cs"/>
          <w:b/>
          <w:bCs/>
          <w:color w:val="000000"/>
          <w:rtl/>
        </w:rPr>
        <w:t>دوم</w:t>
      </w:r>
      <w:r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="004459A3">
        <w:rPr>
          <w:rFonts w:ascii="Tahoma" w:hAnsi="Tahoma" w:cs="B Nazanin" w:hint="cs"/>
          <w:b/>
          <w:bCs/>
          <w:color w:val="000000"/>
          <w:rtl/>
        </w:rPr>
        <w:t>1403</w:t>
      </w:r>
      <w:r>
        <w:rPr>
          <w:rFonts w:ascii="Tahoma" w:hAnsi="Tahoma" w:cs="B Nazanin" w:hint="cs"/>
          <w:b/>
          <w:bCs/>
          <w:color w:val="000000"/>
          <w:rtl/>
        </w:rPr>
        <w:t>-</w:t>
      </w:r>
      <w:r w:rsidR="004459A3">
        <w:rPr>
          <w:rFonts w:ascii="Tahoma" w:hAnsi="Tahoma" w:cs="B Nazanin" w:hint="cs"/>
          <w:b/>
          <w:bCs/>
          <w:color w:val="000000"/>
          <w:rtl/>
        </w:rPr>
        <w:t>1402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55"/>
        <w:gridCol w:w="2320"/>
        <w:gridCol w:w="2030"/>
        <w:gridCol w:w="3333"/>
      </w:tblGrid>
      <w:tr w:rsidR="00777220" w:rsidRPr="0058306C" w14:paraId="22A82B1D" w14:textId="77777777" w:rsidTr="00EE4911">
        <w:trPr>
          <w:jc w:val="center"/>
        </w:trPr>
        <w:tc>
          <w:tcPr>
            <w:tcW w:w="1211" w:type="pct"/>
            <w:vAlign w:val="center"/>
          </w:tcPr>
          <w:p w14:paraId="1583046D" w14:textId="77777777" w:rsidR="00777220" w:rsidRPr="002D5222" w:rsidRDefault="00777220" w:rsidP="00EE491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5222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ورودي</w:t>
            </w:r>
          </w:p>
        </w:tc>
        <w:tc>
          <w:tcPr>
            <w:tcW w:w="1144" w:type="pct"/>
            <w:vAlign w:val="center"/>
          </w:tcPr>
          <w:p w14:paraId="5E4D9114" w14:textId="77777777" w:rsidR="00777220" w:rsidRPr="002D5222" w:rsidRDefault="00777220" w:rsidP="00EE4911">
            <w:pPr>
              <w:pStyle w:val="NormalWeb"/>
              <w:bidi/>
              <w:spacing w:before="150" w:beforeAutospacing="0" w:after="150" w:afterAutospacing="0" w:line="360" w:lineRule="atLeast"/>
              <w:ind w:right="150"/>
              <w:jc w:val="center"/>
              <w:rPr>
                <w:rFonts w:ascii="Tahoma" w:hAnsi="Tahoma" w:cs="B Nazanin"/>
                <w:b/>
                <w:bCs/>
                <w:color w:val="000000"/>
                <w:rtl/>
              </w:rPr>
            </w:pPr>
            <w:r w:rsidRPr="002D5222">
              <w:rPr>
                <w:rFonts w:ascii="Tahoma" w:hAnsi="Tahoma" w:cs="B Nazanin" w:hint="cs"/>
                <w:b/>
                <w:bCs/>
                <w:color w:val="000000"/>
                <w:rtl/>
              </w:rPr>
              <w:t>روز</w:t>
            </w:r>
          </w:p>
        </w:tc>
        <w:tc>
          <w:tcPr>
            <w:tcW w:w="1001" w:type="pct"/>
            <w:vAlign w:val="center"/>
          </w:tcPr>
          <w:p w14:paraId="60C3910B" w14:textId="63CF2B99" w:rsidR="00777220" w:rsidRPr="002D5222" w:rsidRDefault="00777220" w:rsidP="00EE4911">
            <w:pPr>
              <w:pStyle w:val="NormalWeb"/>
              <w:bidi/>
              <w:spacing w:before="150" w:beforeAutospacing="0" w:after="150" w:afterAutospacing="0" w:line="360" w:lineRule="atLeast"/>
              <w:ind w:right="150"/>
              <w:jc w:val="center"/>
              <w:rPr>
                <w:rFonts w:ascii="Tahoma" w:hAnsi="Tahoma" w:cs="B Nazanin"/>
                <w:b/>
                <w:bCs/>
                <w:color w:val="000000"/>
                <w:rtl/>
              </w:rPr>
            </w:pPr>
            <w:r w:rsidRPr="002D5222">
              <w:rPr>
                <w:rFonts w:ascii="Tahoma" w:hAnsi="Tahoma" w:cs="B Nazanin" w:hint="cs"/>
                <w:b/>
                <w:bCs/>
                <w:color w:val="000000"/>
                <w:rtl/>
              </w:rPr>
              <w:t>ساعت شروع انتخاب</w:t>
            </w:r>
          </w:p>
        </w:tc>
        <w:tc>
          <w:tcPr>
            <w:tcW w:w="1644" w:type="pct"/>
            <w:vAlign w:val="center"/>
          </w:tcPr>
          <w:p w14:paraId="49A03899" w14:textId="77777777" w:rsidR="00777220" w:rsidRPr="002D5222" w:rsidRDefault="00777220" w:rsidP="00EE4911">
            <w:pPr>
              <w:pStyle w:val="NormalWeb"/>
              <w:bidi/>
              <w:spacing w:before="150" w:beforeAutospacing="0" w:after="150" w:afterAutospacing="0" w:line="360" w:lineRule="atLeast"/>
              <w:ind w:right="150"/>
              <w:jc w:val="center"/>
              <w:rPr>
                <w:rFonts w:ascii="Tahoma" w:hAnsi="Tahoma" w:cs="B Nazanin"/>
                <w:b/>
                <w:bCs/>
                <w:color w:val="000000"/>
                <w:rtl/>
              </w:rPr>
            </w:pPr>
            <w:r w:rsidRPr="002D5222">
              <w:rPr>
                <w:rFonts w:ascii="Tahoma" w:hAnsi="Tahoma" w:cs="B Nazanin" w:hint="cs"/>
                <w:b/>
                <w:bCs/>
                <w:color w:val="000000"/>
                <w:rtl/>
              </w:rPr>
              <w:t>اولویت ثبت نام</w:t>
            </w:r>
          </w:p>
        </w:tc>
      </w:tr>
      <w:tr w:rsidR="0050585C" w:rsidRPr="0058306C" w14:paraId="4FCD2165" w14:textId="77777777" w:rsidTr="00EE4911">
        <w:trPr>
          <w:jc w:val="center"/>
        </w:trPr>
        <w:tc>
          <w:tcPr>
            <w:tcW w:w="1211" w:type="pct"/>
            <w:vAlign w:val="center"/>
          </w:tcPr>
          <w:p w14:paraId="288AAFBC" w14:textId="3DC9DBFF" w:rsidR="0050585C" w:rsidRPr="002D5222" w:rsidRDefault="00E625FA" w:rsidP="005058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99</w:t>
            </w:r>
            <w:r w:rsidR="0050585C" w:rsidRPr="002D5222">
              <w:rPr>
                <w:rFonts w:hint="cs"/>
                <w:b/>
                <w:bCs/>
                <w:sz w:val="24"/>
                <w:szCs w:val="24"/>
                <w:rtl/>
              </w:rPr>
              <w:t xml:space="preserve"> و ماقبل</w:t>
            </w:r>
          </w:p>
        </w:tc>
        <w:tc>
          <w:tcPr>
            <w:tcW w:w="1144" w:type="pct"/>
            <w:vAlign w:val="center"/>
          </w:tcPr>
          <w:p w14:paraId="6B847B9D" w14:textId="307A3CD4" w:rsidR="0050585C" w:rsidRPr="007A5900" w:rsidRDefault="0050585C" w:rsidP="00CE2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 xml:space="preserve">دوشنبه </w:t>
            </w:r>
            <w:r w:rsidR="00BD70B9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="00CE23C0" w:rsidRPr="007A5900">
              <w:rPr>
                <w:rFonts w:hint="cs"/>
                <w:b/>
                <w:bCs/>
                <w:sz w:val="24"/>
                <w:szCs w:val="24"/>
                <w:rtl/>
              </w:rPr>
              <w:t>/11/1402</w:t>
            </w:r>
          </w:p>
        </w:tc>
        <w:tc>
          <w:tcPr>
            <w:tcW w:w="1001" w:type="pct"/>
            <w:vAlign w:val="center"/>
          </w:tcPr>
          <w:p w14:paraId="54871857" w14:textId="764DC245" w:rsidR="0050585C" w:rsidRPr="002D5222" w:rsidRDefault="00BD70B9" w:rsidP="005058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4" w:type="pct"/>
            <w:vAlign w:val="center"/>
          </w:tcPr>
          <w:p w14:paraId="5DBDA76E" w14:textId="1A99B9FF" w:rsidR="0050585C" w:rsidRPr="00DD6404" w:rsidRDefault="0050585C" w:rsidP="0050585C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واحد گذرانده</w:t>
            </w:r>
          </w:p>
        </w:tc>
      </w:tr>
      <w:tr w:rsidR="0050585C" w:rsidRPr="0058306C" w14:paraId="68D5EF3D" w14:textId="77777777" w:rsidTr="00EE4911">
        <w:trPr>
          <w:jc w:val="center"/>
        </w:trPr>
        <w:tc>
          <w:tcPr>
            <w:tcW w:w="1211" w:type="pct"/>
            <w:vAlign w:val="center"/>
          </w:tcPr>
          <w:p w14:paraId="0B86F1E4" w14:textId="2EF8A292" w:rsidR="0050585C" w:rsidRPr="002D5222" w:rsidRDefault="00E625FA" w:rsidP="005058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400</w:t>
            </w:r>
          </w:p>
        </w:tc>
        <w:tc>
          <w:tcPr>
            <w:tcW w:w="1144" w:type="pct"/>
            <w:vAlign w:val="center"/>
          </w:tcPr>
          <w:p w14:paraId="52FA7545" w14:textId="065D3CA5" w:rsidR="0050585C" w:rsidRPr="007A5900" w:rsidRDefault="0050585C" w:rsidP="00CE23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 xml:space="preserve">دوشنبه </w:t>
            </w:r>
            <w:r w:rsidR="00BD70B9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="00CE23C0" w:rsidRPr="007A5900">
              <w:rPr>
                <w:rFonts w:hint="cs"/>
                <w:b/>
                <w:bCs/>
                <w:sz w:val="24"/>
                <w:szCs w:val="24"/>
                <w:rtl/>
              </w:rPr>
              <w:t>/11/1402</w:t>
            </w:r>
          </w:p>
        </w:tc>
        <w:tc>
          <w:tcPr>
            <w:tcW w:w="1001" w:type="pct"/>
            <w:vAlign w:val="center"/>
          </w:tcPr>
          <w:p w14:paraId="6D71AFCE" w14:textId="35FD8EC0" w:rsidR="0050585C" w:rsidRPr="002D5222" w:rsidRDefault="00BD70B9" w:rsidP="0050585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44" w:type="pct"/>
            <w:vAlign w:val="center"/>
          </w:tcPr>
          <w:p w14:paraId="3D726693" w14:textId="229E123D" w:rsidR="0050585C" w:rsidRPr="00DD6404" w:rsidRDefault="00BD70B9" w:rsidP="0050585C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  <w:tr w:rsidR="00BD70B9" w:rsidRPr="0058306C" w14:paraId="4F86634B" w14:textId="77777777" w:rsidTr="00EE4911">
        <w:trPr>
          <w:jc w:val="center"/>
        </w:trPr>
        <w:tc>
          <w:tcPr>
            <w:tcW w:w="1211" w:type="pct"/>
            <w:vAlign w:val="center"/>
          </w:tcPr>
          <w:p w14:paraId="7247EF31" w14:textId="129C2265" w:rsidR="00BD70B9" w:rsidRPr="002D5222" w:rsidRDefault="00BD70B9" w:rsidP="00BD70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401</w:t>
            </w:r>
          </w:p>
        </w:tc>
        <w:tc>
          <w:tcPr>
            <w:tcW w:w="1144" w:type="pct"/>
            <w:vAlign w:val="center"/>
          </w:tcPr>
          <w:p w14:paraId="4CB02A8E" w14:textId="643061FD" w:rsidR="00BD70B9" w:rsidRPr="007A5900" w:rsidRDefault="00BD70B9" w:rsidP="00BD70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 xml:space="preserve">دوشنبه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/11/1402</w:t>
            </w:r>
          </w:p>
        </w:tc>
        <w:tc>
          <w:tcPr>
            <w:tcW w:w="1001" w:type="pct"/>
            <w:vAlign w:val="center"/>
          </w:tcPr>
          <w:p w14:paraId="1D5D57E3" w14:textId="72C4ABD3" w:rsidR="00BD70B9" w:rsidRPr="002D5222" w:rsidRDefault="00BD70B9" w:rsidP="00BD70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13:30</w:t>
            </w:r>
          </w:p>
        </w:tc>
        <w:tc>
          <w:tcPr>
            <w:tcW w:w="1644" w:type="pct"/>
            <w:vAlign w:val="center"/>
          </w:tcPr>
          <w:p w14:paraId="21017230" w14:textId="6C6ABF68" w:rsidR="00BD70B9" w:rsidRPr="00DD6404" w:rsidRDefault="00BD70B9" w:rsidP="00BD70B9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  <w:tr w:rsidR="00BD70B9" w:rsidRPr="0058306C" w14:paraId="06A05C15" w14:textId="77777777" w:rsidTr="00EE4911">
        <w:trPr>
          <w:jc w:val="center"/>
        </w:trPr>
        <w:tc>
          <w:tcPr>
            <w:tcW w:w="1211" w:type="pct"/>
            <w:vAlign w:val="center"/>
          </w:tcPr>
          <w:p w14:paraId="719C1580" w14:textId="3A7DB85E" w:rsidR="00BD70B9" w:rsidRPr="002D5222" w:rsidRDefault="00BD70B9" w:rsidP="00BD70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402</w:t>
            </w:r>
          </w:p>
        </w:tc>
        <w:tc>
          <w:tcPr>
            <w:tcW w:w="1144" w:type="pct"/>
            <w:vAlign w:val="center"/>
          </w:tcPr>
          <w:p w14:paraId="0BF1C6DD" w14:textId="7D317C80" w:rsidR="00BD70B9" w:rsidRPr="007A5900" w:rsidRDefault="00BD70B9" w:rsidP="00BD70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سه‌شنبه 18/11/1402</w:t>
            </w:r>
          </w:p>
        </w:tc>
        <w:tc>
          <w:tcPr>
            <w:tcW w:w="1001" w:type="pct"/>
            <w:vAlign w:val="center"/>
          </w:tcPr>
          <w:p w14:paraId="5566CD66" w14:textId="7B6104D2" w:rsidR="00BD70B9" w:rsidRPr="002D5222" w:rsidRDefault="00BD70B9" w:rsidP="00BD70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4" w:type="pct"/>
            <w:vAlign w:val="center"/>
          </w:tcPr>
          <w:p w14:paraId="63E295F9" w14:textId="6FF7BA1E" w:rsidR="00BD70B9" w:rsidRPr="00DD6404" w:rsidRDefault="00BD70B9" w:rsidP="00BD70B9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  <w:tr w:rsidR="00BD70B9" w:rsidRPr="0058306C" w14:paraId="0A300569" w14:textId="77777777" w:rsidTr="00EE4911">
        <w:trPr>
          <w:jc w:val="center"/>
        </w:trPr>
        <w:tc>
          <w:tcPr>
            <w:tcW w:w="1211" w:type="pct"/>
          </w:tcPr>
          <w:p w14:paraId="50F95750" w14:textId="23FD1B39" w:rsidR="00BD70B9" w:rsidRPr="0058306C" w:rsidRDefault="00BD70B9" w:rsidP="00BD70B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183C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دانشجويان مهمان</w:t>
            </w:r>
          </w:p>
        </w:tc>
        <w:tc>
          <w:tcPr>
            <w:tcW w:w="1144" w:type="pct"/>
            <w:vAlign w:val="center"/>
          </w:tcPr>
          <w:p w14:paraId="08976F0F" w14:textId="7A9C16BF" w:rsidR="00BD70B9" w:rsidRPr="007A5900" w:rsidRDefault="00BD70B9" w:rsidP="00BD70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سه‌شنبه 18/11/1402</w:t>
            </w:r>
          </w:p>
        </w:tc>
        <w:tc>
          <w:tcPr>
            <w:tcW w:w="1001" w:type="pct"/>
            <w:vAlign w:val="center"/>
          </w:tcPr>
          <w:p w14:paraId="348C4181" w14:textId="0C5554EC" w:rsidR="00BD70B9" w:rsidRPr="002D5222" w:rsidRDefault="00BD70B9" w:rsidP="00BD70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44" w:type="pct"/>
            <w:vAlign w:val="center"/>
          </w:tcPr>
          <w:p w14:paraId="03B9CE67" w14:textId="1338171C" w:rsidR="00BD70B9" w:rsidRPr="00DD6404" w:rsidRDefault="00BD70B9" w:rsidP="00BD70B9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  <w:tr w:rsidR="00041F1B" w:rsidRPr="0058306C" w14:paraId="3A3EC067" w14:textId="77777777" w:rsidTr="00EE4911">
        <w:trPr>
          <w:jc w:val="center"/>
        </w:trPr>
        <w:tc>
          <w:tcPr>
            <w:tcW w:w="1211" w:type="pct"/>
            <w:vAlign w:val="center"/>
          </w:tcPr>
          <w:p w14:paraId="6F4C4543" w14:textId="77777777" w:rsidR="00041F1B" w:rsidRPr="002D5222" w:rsidRDefault="00041F1B" w:rsidP="00041F1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5222">
              <w:rPr>
                <w:rFonts w:hint="cs"/>
                <w:b/>
                <w:bCs/>
                <w:sz w:val="24"/>
                <w:szCs w:val="24"/>
                <w:rtl/>
              </w:rPr>
              <w:t>همه ورودی</w:t>
            </w:r>
            <w:r w:rsidRPr="002D5222">
              <w:rPr>
                <w:rFonts w:hint="eastAsia"/>
                <w:b/>
                <w:bCs/>
                <w:sz w:val="24"/>
                <w:szCs w:val="24"/>
                <w:rtl/>
              </w:rPr>
              <w:t>‌</w:t>
            </w:r>
            <w:r w:rsidRPr="002D5222">
              <w:rPr>
                <w:rFonts w:hint="cs"/>
                <w:b/>
                <w:bCs/>
                <w:sz w:val="24"/>
                <w:szCs w:val="24"/>
                <w:rtl/>
              </w:rPr>
              <w:t>ها</w:t>
            </w:r>
          </w:p>
          <w:p w14:paraId="5C0A1D6A" w14:textId="77777777" w:rsidR="00041F1B" w:rsidRPr="002D5222" w:rsidRDefault="00041F1B" w:rsidP="00041F1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522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(روز آزاد انتخاب واحد)</w:t>
            </w:r>
          </w:p>
        </w:tc>
        <w:tc>
          <w:tcPr>
            <w:tcW w:w="1144" w:type="pct"/>
            <w:vAlign w:val="center"/>
          </w:tcPr>
          <w:p w14:paraId="0B1751F0" w14:textId="7E9C025E" w:rsidR="00041F1B" w:rsidRPr="007A5900" w:rsidRDefault="00041F1B" w:rsidP="00041F1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یکشنبه 21/11/1402</w:t>
            </w:r>
          </w:p>
        </w:tc>
        <w:tc>
          <w:tcPr>
            <w:tcW w:w="1001" w:type="pct"/>
            <w:vAlign w:val="center"/>
          </w:tcPr>
          <w:p w14:paraId="18AF2348" w14:textId="775652D2" w:rsidR="00041F1B" w:rsidRPr="002D5222" w:rsidRDefault="00041F1B" w:rsidP="00041F1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44" w:type="pct"/>
            <w:vAlign w:val="center"/>
          </w:tcPr>
          <w:p w14:paraId="11E93263" w14:textId="6631B691" w:rsidR="00041F1B" w:rsidRPr="002D5222" w:rsidRDefault="00041F1B" w:rsidP="00041F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</w:tbl>
    <w:p w14:paraId="643F49D5" w14:textId="77777777" w:rsidR="009B4304" w:rsidRDefault="009B4304" w:rsidP="009B4304">
      <w:pPr>
        <w:pStyle w:val="NormalWeb"/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</w:p>
    <w:p w14:paraId="6B006304" w14:textId="77777777" w:rsidR="009B4304" w:rsidRDefault="009B4304" w:rsidP="009B4304">
      <w:pPr>
        <w:pStyle w:val="NormalWeb"/>
        <w:bidi/>
        <w:spacing w:before="0" w:beforeAutospacing="0" w:after="0" w:afterAutospacing="0" w:line="360" w:lineRule="atLeast"/>
        <w:ind w:left="720" w:right="150"/>
        <w:jc w:val="center"/>
        <w:rPr>
          <w:rFonts w:ascii="Tahoma" w:hAnsi="Tahoma" w:cs="B Nazanin" w:hint="cs"/>
          <w:b/>
          <w:bCs/>
          <w:color w:val="000000"/>
          <w:rtl/>
        </w:rPr>
      </w:pPr>
      <w:r>
        <w:rPr>
          <w:rFonts w:ascii="Tahoma" w:hAnsi="Tahoma" w:cs="B Nazanin" w:hint="cs"/>
          <w:b/>
          <w:bCs/>
          <w:color w:val="000000"/>
          <w:rtl/>
        </w:rPr>
        <w:t>زمان‌بندی حذف و اضافه</w:t>
      </w:r>
    </w:p>
    <w:p w14:paraId="08E38D36" w14:textId="77777777" w:rsidR="009B4304" w:rsidRDefault="009B4304" w:rsidP="009B4304">
      <w:pPr>
        <w:pStyle w:val="NormalWeb"/>
        <w:bidi/>
        <w:spacing w:before="0" w:beforeAutospacing="0" w:after="150" w:afterAutospacing="0" w:line="360" w:lineRule="atLeast"/>
        <w:ind w:left="720" w:right="150"/>
        <w:jc w:val="center"/>
        <w:rPr>
          <w:rFonts w:ascii="Tahoma" w:hAnsi="Tahoma" w:cs="B Nazanin" w:hint="cs"/>
          <w:b/>
          <w:bCs/>
          <w:color w:val="FF0000"/>
          <w:rtl/>
        </w:rPr>
      </w:pPr>
      <w:r>
        <w:rPr>
          <w:rFonts w:ascii="Tahoma" w:hAnsi="Tahoma" w:cs="B Nazanin" w:hint="cs"/>
          <w:b/>
          <w:bCs/>
          <w:color w:val="FF0000"/>
          <w:rtl/>
        </w:rPr>
        <w:t>(فقط امکان حذف یا ثبت حداکثر دو درس وجود دارد)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455"/>
        <w:gridCol w:w="2320"/>
        <w:gridCol w:w="2030"/>
        <w:gridCol w:w="3333"/>
      </w:tblGrid>
      <w:tr w:rsidR="009B4304" w14:paraId="34B51236" w14:textId="77777777" w:rsidTr="009B4304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14BB" w14:textId="77777777" w:rsidR="009B4304" w:rsidRDefault="009B4304">
            <w:pPr>
              <w:jc w:val="center"/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ورودي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01AE" w14:textId="77777777" w:rsidR="009B4304" w:rsidRDefault="009B4304">
            <w:pPr>
              <w:pStyle w:val="NormalWeb"/>
              <w:bidi/>
              <w:spacing w:before="150" w:beforeAutospacing="0" w:after="150" w:afterAutospacing="0" w:line="360" w:lineRule="atLeast"/>
              <w:ind w:right="150"/>
              <w:jc w:val="center"/>
              <w:rPr>
                <w:rFonts w:ascii="Tahoma" w:hAnsi="Tahoma" w:cs="B Nazanin"/>
                <w:b/>
                <w:bCs/>
                <w:color w:val="000000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rtl/>
              </w:rPr>
              <w:t>روز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F72" w14:textId="77777777" w:rsidR="009B4304" w:rsidRDefault="009B4304">
            <w:pPr>
              <w:pStyle w:val="NormalWeb"/>
              <w:bidi/>
              <w:spacing w:before="150" w:beforeAutospacing="0" w:after="150" w:afterAutospacing="0" w:line="360" w:lineRule="atLeast"/>
              <w:ind w:right="150"/>
              <w:jc w:val="center"/>
              <w:rPr>
                <w:rFonts w:ascii="Tahoma" w:hAnsi="Tahoma" w:cs="B Nazanin" w:hint="cs"/>
                <w:b/>
                <w:bCs/>
                <w:color w:val="000000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rtl/>
              </w:rPr>
              <w:t>ساعت و زمانبندی شروع انتخاب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9D15" w14:textId="77777777" w:rsidR="009B4304" w:rsidRDefault="009B4304">
            <w:pPr>
              <w:pStyle w:val="NormalWeb"/>
              <w:bidi/>
              <w:spacing w:before="150" w:beforeAutospacing="0" w:after="150" w:afterAutospacing="0" w:line="360" w:lineRule="atLeast"/>
              <w:ind w:right="150"/>
              <w:jc w:val="center"/>
              <w:rPr>
                <w:rFonts w:ascii="Tahoma" w:hAnsi="Tahoma" w:cs="B Nazanin" w:hint="cs"/>
                <w:b/>
                <w:bCs/>
                <w:color w:val="000000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rtl/>
              </w:rPr>
              <w:t>اولویت ثبت نام</w:t>
            </w:r>
          </w:p>
        </w:tc>
      </w:tr>
      <w:tr w:rsidR="00041F1B" w14:paraId="1F4BBD4F" w14:textId="77777777" w:rsidTr="009B4304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6488" w14:textId="50500F99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99</w:t>
            </w:r>
            <w:r w:rsidRPr="002D5222">
              <w:rPr>
                <w:rFonts w:hint="cs"/>
                <w:b/>
                <w:bCs/>
                <w:sz w:val="24"/>
                <w:szCs w:val="24"/>
                <w:rtl/>
              </w:rPr>
              <w:t xml:space="preserve"> و ماقبل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70C1" w14:textId="3A390ED5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 xml:space="preserve">دوشنبه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/11/1402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4A33" w14:textId="671A0B8D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2ED6" w14:textId="20BE9836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واحد گذرانده</w:t>
            </w:r>
          </w:p>
        </w:tc>
      </w:tr>
      <w:tr w:rsidR="00041F1B" w14:paraId="1FFEF19D" w14:textId="77777777" w:rsidTr="009B4304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49F4" w14:textId="23F3979F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FB5" w14:textId="648E297C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 xml:space="preserve">دوشنبه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/11/1402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B2F8" w14:textId="68E113F1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A11F" w14:textId="5DCB284D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  <w:tr w:rsidR="00041F1B" w14:paraId="194DE7D0" w14:textId="77777777" w:rsidTr="009B4304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D53A" w14:textId="1EFBDA7F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C699" w14:textId="206EEA84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 xml:space="preserve">دوشنبه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/11/1402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9BB8" w14:textId="744551DB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13:30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CE44" w14:textId="0B9ED269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  <w:tr w:rsidR="00041F1B" w14:paraId="5394439D" w14:textId="77777777" w:rsidTr="009B4304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D99F" w14:textId="16A18040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9868" w14:textId="2EC1AD43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 xml:space="preserve">سه‌شنبه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99FD" w14:textId="2BEC6929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27FA" w14:textId="3AAD2613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  <w:tr w:rsidR="00041F1B" w14:paraId="0127D2BD" w14:textId="77777777" w:rsidTr="009B4304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BCC" w14:textId="69FDB70F" w:rsidR="00041F1B" w:rsidRDefault="00041F1B" w:rsidP="00041F1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5183C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rtl/>
              </w:rPr>
              <w:t>دانشجويان مهمان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4459" w14:textId="7D0678A8" w:rsidR="00041F1B" w:rsidRDefault="00041F1B" w:rsidP="00041F1B">
            <w:pPr>
              <w:jc w:val="center"/>
              <w:rPr>
                <w:b/>
                <w:bCs/>
                <w:sz w:val="24"/>
                <w:szCs w:val="24"/>
              </w:rPr>
            </w:pP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 xml:space="preserve">سه‌شنبه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F241" w14:textId="1D7CB0C7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A56A" w14:textId="034FE176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  <w:tr w:rsidR="00041F1B" w14:paraId="4DEA7391" w14:textId="77777777" w:rsidTr="009B4304">
        <w:trPr>
          <w:jc w:val="center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83B9" w14:textId="77777777" w:rsidR="00041F1B" w:rsidRPr="002D5222" w:rsidRDefault="00041F1B" w:rsidP="00041F1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D5222">
              <w:rPr>
                <w:rFonts w:hint="cs"/>
                <w:b/>
                <w:bCs/>
                <w:sz w:val="24"/>
                <w:szCs w:val="24"/>
                <w:rtl/>
              </w:rPr>
              <w:t>همه ورودی</w:t>
            </w:r>
            <w:r w:rsidRPr="002D5222">
              <w:rPr>
                <w:rFonts w:hint="eastAsia"/>
                <w:b/>
                <w:bCs/>
                <w:sz w:val="24"/>
                <w:szCs w:val="24"/>
                <w:rtl/>
              </w:rPr>
              <w:t>‌</w:t>
            </w:r>
            <w:r w:rsidRPr="002D5222">
              <w:rPr>
                <w:rFonts w:hint="cs"/>
                <w:b/>
                <w:bCs/>
                <w:sz w:val="24"/>
                <w:szCs w:val="24"/>
                <w:rtl/>
              </w:rPr>
              <w:t>ها</w:t>
            </w:r>
          </w:p>
          <w:p w14:paraId="0EA383F1" w14:textId="42033775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D5222">
              <w:rPr>
                <w:rFonts w:hint="cs"/>
                <w:b/>
                <w:bCs/>
                <w:sz w:val="24"/>
                <w:szCs w:val="24"/>
                <w:rtl/>
              </w:rPr>
              <w:t xml:space="preserve">(روز آزاد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ترمیم</w:t>
            </w:r>
            <w:r w:rsidRPr="002D5222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5AD7" w14:textId="5892DDBC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پنجشنبه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7A5900">
              <w:rPr>
                <w:rFonts w:hint="cs"/>
                <w:b/>
                <w:bCs/>
                <w:sz w:val="24"/>
                <w:szCs w:val="24"/>
                <w:rtl/>
              </w:rPr>
              <w:t>/1402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BCFA" w14:textId="4EAC72AD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FC78" w14:textId="68E90BA0" w:rsidR="00041F1B" w:rsidRDefault="00041F1B" w:rsidP="00041F1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بدون اولویت</w:t>
            </w:r>
          </w:p>
        </w:tc>
      </w:tr>
    </w:tbl>
    <w:p w14:paraId="60151984" w14:textId="055C1AED" w:rsidR="00777220" w:rsidRPr="006221C8" w:rsidRDefault="00777220" w:rsidP="004459A3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 w:themeColor="text1"/>
        </w:rPr>
      </w:pPr>
      <w:r w:rsidRPr="006221C8">
        <w:rPr>
          <w:rFonts w:ascii="Tahoma" w:hAnsi="Tahoma" w:cs="B Nazanin" w:hint="cs"/>
          <w:color w:val="000000" w:themeColor="text1"/>
          <w:rtl/>
        </w:rPr>
        <w:t>زمان انتخاب واحد دانشجویان دوره فرعی (کهاد) بر اساس سال ورود آنها در دوره اصلی و مطابق با جدول بالا در دانشکده فرعی انجام می</w:t>
      </w:r>
      <w:r w:rsidRPr="006221C8">
        <w:rPr>
          <w:rFonts w:ascii="Tahoma" w:hAnsi="Tahoma" w:cs="B Nazanin" w:hint="eastAsia"/>
          <w:color w:val="000000" w:themeColor="text1"/>
          <w:rtl/>
        </w:rPr>
        <w:t>‌</w:t>
      </w:r>
      <w:r w:rsidRPr="006221C8">
        <w:rPr>
          <w:rFonts w:ascii="Tahoma" w:hAnsi="Tahoma" w:cs="B Nazanin" w:hint="cs"/>
          <w:color w:val="000000" w:themeColor="text1"/>
          <w:rtl/>
        </w:rPr>
        <w:t>گیرد.</w:t>
      </w:r>
    </w:p>
    <w:p w14:paraId="2480C063" w14:textId="77777777" w:rsidR="00777220" w:rsidRPr="00BE40C7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BE40C7">
        <w:rPr>
          <w:rFonts w:ascii="Tahoma" w:hAnsi="Tahoma" w:cs="B Nazanin"/>
          <w:color w:val="000000"/>
          <w:rtl/>
        </w:rPr>
        <w:t>مهلت انتخاب واحد هر دانشجو از زمان شروع انتخاب واحد دانشجو تا ۱۶ ساعت بعد مي باشد.</w:t>
      </w:r>
    </w:p>
    <w:p w14:paraId="7A614ADC" w14:textId="77777777" w:rsidR="00777220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95221D">
        <w:rPr>
          <w:rFonts w:ascii="Tahoma" w:hAnsi="Tahoma" w:cs="B Nazanin"/>
          <w:color w:val="000000"/>
          <w:rtl/>
        </w:rPr>
        <w:t>مشخصات</w:t>
      </w:r>
      <w:r w:rsidRPr="00BE40C7">
        <w:rPr>
          <w:rFonts w:ascii="Tahoma" w:hAnsi="Tahoma" w:cs="B Nazanin"/>
          <w:color w:val="000000"/>
          <w:rtl/>
        </w:rPr>
        <w:t xml:space="preserve"> دروس ارائه شده از طريق گزارش </w:t>
      </w:r>
      <w:r>
        <w:rPr>
          <w:rFonts w:ascii="Tahoma" w:hAnsi="Tahoma" w:cs="B Nazanin" w:hint="cs"/>
          <w:color w:val="000000"/>
          <w:rtl/>
        </w:rPr>
        <w:t>102</w:t>
      </w:r>
      <w:r w:rsidRPr="00BE40C7">
        <w:rPr>
          <w:rFonts w:ascii="Tahoma" w:hAnsi="Tahoma" w:cs="B Nazanin"/>
          <w:color w:val="000000"/>
          <w:rtl/>
        </w:rPr>
        <w:t xml:space="preserve"> </w:t>
      </w:r>
      <w:r>
        <w:rPr>
          <w:rFonts w:ascii="Tahoma" w:hAnsi="Tahoma" w:cs="B Nazanin" w:hint="cs"/>
          <w:color w:val="000000"/>
          <w:rtl/>
        </w:rPr>
        <w:t xml:space="preserve">یا 110 </w:t>
      </w:r>
      <w:r w:rsidRPr="00BE40C7">
        <w:rPr>
          <w:rFonts w:ascii="Tahoma" w:hAnsi="Tahoma" w:cs="B Nazanin"/>
          <w:color w:val="000000"/>
          <w:rtl/>
        </w:rPr>
        <w:t>در سامانه آموزشي گلستان قابل مشاهده مي باشد.</w:t>
      </w:r>
    </w:p>
    <w:p w14:paraId="0181E345" w14:textId="77777777" w:rsidR="00777220" w:rsidRPr="006221C8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b/>
          <w:bCs/>
          <w:color w:val="000000"/>
        </w:rPr>
      </w:pPr>
      <w:r w:rsidRPr="006221C8">
        <w:rPr>
          <w:rFonts w:ascii="Tahoma" w:hAnsi="Tahoma" w:cs="B Nazanin" w:hint="cs"/>
          <w:b/>
          <w:bCs/>
          <w:color w:val="000000"/>
          <w:rtl/>
        </w:rPr>
        <w:t>دانشجویان محترم می</w:t>
      </w:r>
      <w:r w:rsidRPr="006221C8">
        <w:rPr>
          <w:rFonts w:ascii="Tahoma" w:hAnsi="Tahoma" w:cs="B Nazanin" w:hint="eastAsia"/>
          <w:b/>
          <w:bCs/>
          <w:color w:val="000000"/>
          <w:rtl/>
        </w:rPr>
        <w:t>‌</w:t>
      </w:r>
      <w:r w:rsidRPr="006221C8">
        <w:rPr>
          <w:rFonts w:ascii="Tahoma" w:hAnsi="Tahoma" w:cs="B Nazanin" w:hint="cs"/>
          <w:b/>
          <w:bCs/>
          <w:color w:val="000000"/>
          <w:rtl/>
        </w:rPr>
        <w:t>توانند جهت انتخاب واحد از طریق گزارش 59 زمان دقیق انتخاب واحد خود را مشاهده نمایند.</w:t>
      </w:r>
      <w:r>
        <w:rPr>
          <w:rFonts w:ascii="Tahoma" w:hAnsi="Tahoma" w:cs="B Nazanin" w:hint="cs"/>
          <w:b/>
          <w:bCs/>
          <w:color w:val="000000"/>
          <w:rtl/>
        </w:rPr>
        <w:t xml:space="preserve"> </w:t>
      </w:r>
    </w:p>
    <w:p w14:paraId="6EF87F97" w14:textId="77777777" w:rsidR="00777220" w:rsidRPr="00BE40C7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95221D">
        <w:rPr>
          <w:rFonts w:ascii="Tahoma" w:hAnsi="Tahoma" w:cs="B Nazanin"/>
          <w:color w:val="000000"/>
          <w:rtl/>
        </w:rPr>
        <w:t>دانشجويان</w:t>
      </w:r>
      <w:r w:rsidRPr="00BE40C7">
        <w:rPr>
          <w:rFonts w:ascii="Tahoma" w:hAnsi="Tahoma" w:cs="B Nazanin"/>
          <w:color w:val="000000"/>
          <w:rtl/>
        </w:rPr>
        <w:t xml:space="preserve"> مي توانند در روزهاي فوق با توجه به روز و ساعت مشخص شده به سامانه آموزشي گلستان در آدرس اينترنتي</w:t>
      </w:r>
      <w:r>
        <w:rPr>
          <w:rFonts w:ascii="Tahoma" w:hAnsi="Tahoma" w:cs="B Nazanin" w:hint="cs"/>
          <w:color w:val="000000"/>
          <w:rtl/>
        </w:rPr>
        <w:t xml:space="preserve"> </w:t>
      </w:r>
      <w:r w:rsidRPr="00BE40C7">
        <w:rPr>
          <w:rFonts w:ascii="Cambria" w:hAnsi="Cambria" w:cs="Cambria" w:hint="cs"/>
          <w:color w:val="000000"/>
          <w:rtl/>
        </w:rPr>
        <w:t> </w:t>
      </w:r>
      <w:hyperlink r:id="rId5" w:history="1">
        <w:r w:rsidRPr="00BE40C7">
          <w:rPr>
            <w:rFonts w:cs="B Nazanin" w:hint="cs"/>
            <w:color w:val="000000"/>
          </w:rPr>
          <w:t>http://golestan.nit.ac.ir</w:t>
        </w:r>
      </w:hyperlink>
      <w:r>
        <w:rPr>
          <w:rFonts w:ascii="Cambria" w:hAnsi="Cambria" w:cs="Cambria" w:hint="cs"/>
          <w:color w:val="000000"/>
          <w:rtl/>
        </w:rPr>
        <w:t xml:space="preserve"> </w:t>
      </w:r>
      <w:r w:rsidRPr="00BE40C7">
        <w:rPr>
          <w:rFonts w:ascii="Tahoma" w:hAnsi="Tahoma" w:cs="B Nazanin"/>
          <w:color w:val="000000"/>
          <w:rtl/>
        </w:rPr>
        <w:t>مراجعه و به صورت اينترنتي انتخاب واحد نمايند.</w:t>
      </w:r>
    </w:p>
    <w:p w14:paraId="4E43C688" w14:textId="77777777" w:rsidR="00777220" w:rsidRPr="00BE40C7" w:rsidRDefault="00777220" w:rsidP="00777220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  <w:rtl/>
        </w:rPr>
      </w:pPr>
      <w:r w:rsidRPr="00BE40C7">
        <w:rPr>
          <w:rFonts w:ascii="Tahoma" w:hAnsi="Tahoma" w:cs="B Nazanin"/>
          <w:color w:val="000000"/>
          <w:rtl/>
        </w:rPr>
        <w:t>انتخاب واحد دانشجويان مهمان دائم برابر با سال ورود آنان مي باشد.</w:t>
      </w:r>
    </w:p>
    <w:p w14:paraId="20ACA8F0" w14:textId="157D2F89" w:rsidR="00777220" w:rsidRDefault="00777220" w:rsidP="004459A3">
      <w:pPr>
        <w:pStyle w:val="NormalWeb"/>
        <w:numPr>
          <w:ilvl w:val="0"/>
          <w:numId w:val="7"/>
        </w:numPr>
        <w:bidi/>
        <w:spacing w:before="150" w:beforeAutospacing="0" w:after="150" w:afterAutospacing="0" w:line="360" w:lineRule="atLeast"/>
        <w:ind w:right="150"/>
        <w:jc w:val="both"/>
        <w:rPr>
          <w:rFonts w:ascii="Tahoma" w:hAnsi="Tahoma" w:cs="B Nazanin"/>
          <w:color w:val="000000"/>
        </w:rPr>
      </w:pPr>
      <w:r w:rsidRPr="00BE40C7">
        <w:rPr>
          <w:rFonts w:ascii="Tahoma" w:hAnsi="Tahoma" w:cs="B Nazanin" w:hint="cs"/>
          <w:color w:val="000000"/>
          <w:rtl/>
        </w:rPr>
        <w:t>از</w:t>
      </w:r>
      <w:r>
        <w:rPr>
          <w:rFonts w:ascii="Tahoma" w:hAnsi="Tahoma" w:cs="B Nazanin" w:hint="cs"/>
          <w:color w:val="000000"/>
          <w:rtl/>
        </w:rPr>
        <w:t xml:space="preserve"> </w:t>
      </w:r>
      <w:r w:rsidRPr="00BE40C7">
        <w:rPr>
          <w:rFonts w:ascii="Tahoma" w:hAnsi="Tahoma" w:cs="B Nazanin" w:hint="cs"/>
          <w:color w:val="000000"/>
          <w:rtl/>
        </w:rPr>
        <w:t xml:space="preserve">مرورگر کروم </w:t>
      </w:r>
      <w:r>
        <w:rPr>
          <w:rFonts w:ascii="Tahoma" w:hAnsi="Tahoma" w:cs="B Nazanin" w:hint="cs"/>
          <w:color w:val="000000"/>
          <w:rtl/>
        </w:rPr>
        <w:t xml:space="preserve">برای انتخاب واحد </w:t>
      </w:r>
      <w:r w:rsidRPr="00BE40C7">
        <w:rPr>
          <w:rFonts w:ascii="Tahoma" w:hAnsi="Tahoma" w:cs="B Nazanin" w:hint="cs"/>
          <w:color w:val="000000"/>
          <w:rtl/>
        </w:rPr>
        <w:t xml:space="preserve">استفاده </w:t>
      </w:r>
      <w:r>
        <w:rPr>
          <w:rFonts w:ascii="Tahoma" w:hAnsi="Tahoma" w:cs="B Nazanin" w:hint="cs"/>
          <w:color w:val="000000"/>
          <w:rtl/>
        </w:rPr>
        <w:t>نمایید</w:t>
      </w:r>
      <w:r w:rsidRPr="00BE40C7">
        <w:rPr>
          <w:rFonts w:ascii="Tahoma" w:hAnsi="Tahoma" w:cs="B Nazanin" w:hint="cs"/>
          <w:color w:val="000000"/>
          <w:rtl/>
        </w:rPr>
        <w:t>.</w:t>
      </w:r>
    </w:p>
    <w:tbl>
      <w:tblPr>
        <w:bidiVisual/>
        <w:tblW w:w="965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90"/>
        <w:gridCol w:w="1172"/>
        <w:gridCol w:w="1084"/>
        <w:gridCol w:w="1167"/>
        <w:gridCol w:w="1170"/>
        <w:gridCol w:w="1080"/>
        <w:gridCol w:w="1080"/>
        <w:gridCol w:w="1080"/>
      </w:tblGrid>
      <w:tr w:rsidR="00F04C77" w:rsidRPr="00F04C77" w14:paraId="7B7F4490" w14:textId="77777777" w:rsidTr="003538AD">
        <w:trPr>
          <w:trHeight w:val="315"/>
        </w:trPr>
        <w:tc>
          <w:tcPr>
            <w:tcW w:w="730" w:type="dxa"/>
            <w:vMerge w:val="restart"/>
            <w:shd w:val="clear" w:color="auto" w:fill="auto"/>
            <w:noWrap/>
            <w:vAlign w:val="center"/>
            <w:hideMark/>
          </w:tcPr>
          <w:p w14:paraId="06532DA5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4"/>
                <w:szCs w:val="24"/>
                <w:rtl/>
                <w:lang w:bidi="ar-SA"/>
              </w:rPr>
              <w:t>سال ورود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vAlign w:val="center"/>
            <w:hideMark/>
          </w:tcPr>
          <w:p w14:paraId="400ABA94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شهریه ثابت (ریال)</w:t>
            </w:r>
          </w:p>
        </w:tc>
        <w:tc>
          <w:tcPr>
            <w:tcW w:w="1172" w:type="dxa"/>
            <w:vMerge w:val="restart"/>
            <w:shd w:val="clear" w:color="auto" w:fill="auto"/>
            <w:noWrap/>
            <w:vAlign w:val="center"/>
            <w:hideMark/>
          </w:tcPr>
          <w:p w14:paraId="76A49CF9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 xml:space="preserve">دروس عمومی </w:t>
            </w:r>
            <w:r w:rsidRPr="00F04C77">
              <w:rPr>
                <w:rFonts w:ascii="Sakkal Majalla" w:eastAsia="Times New Roman" w:hAnsi="Sakkal Majalla" w:cs="Sakkal Majalla"/>
                <w:b/>
                <w:bCs/>
                <w:color w:val="333333"/>
                <w:sz w:val="20"/>
                <w:szCs w:val="20"/>
                <w:rtl/>
                <w:lang w:bidi="ar-SA"/>
              </w:rPr>
              <w:t>–</w:t>
            </w: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 xml:space="preserve"> هر واحد (ریال)</w:t>
            </w:r>
          </w:p>
        </w:tc>
        <w:tc>
          <w:tcPr>
            <w:tcW w:w="1084" w:type="dxa"/>
            <w:vMerge w:val="restart"/>
            <w:shd w:val="clear" w:color="auto" w:fill="auto"/>
            <w:noWrap/>
            <w:vAlign w:val="center"/>
            <w:hideMark/>
          </w:tcPr>
          <w:p w14:paraId="2426FB2A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 xml:space="preserve">دروس پایه </w:t>
            </w:r>
            <w:r w:rsidRPr="00F04C77">
              <w:rPr>
                <w:rFonts w:ascii="Sakkal Majalla" w:eastAsia="Times New Roman" w:hAnsi="Sakkal Majalla" w:cs="Sakkal Majalla"/>
                <w:b/>
                <w:bCs/>
                <w:color w:val="333333"/>
                <w:sz w:val="20"/>
                <w:szCs w:val="20"/>
                <w:rtl/>
                <w:lang w:bidi="ar-SA"/>
              </w:rPr>
              <w:t>–</w:t>
            </w: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 xml:space="preserve"> هر واحد (ریال)</w:t>
            </w:r>
          </w:p>
        </w:tc>
        <w:tc>
          <w:tcPr>
            <w:tcW w:w="1167" w:type="dxa"/>
            <w:vMerge w:val="restart"/>
            <w:shd w:val="clear" w:color="auto" w:fill="auto"/>
            <w:noWrap/>
            <w:vAlign w:val="center"/>
            <w:hideMark/>
          </w:tcPr>
          <w:p w14:paraId="067E33BB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 xml:space="preserve">دروس تخصصی </w:t>
            </w:r>
            <w:r w:rsidRPr="00F04C77">
              <w:rPr>
                <w:rFonts w:ascii="Sakkal Majalla" w:eastAsia="Times New Roman" w:hAnsi="Sakkal Majalla" w:cs="Sakkal Majalla"/>
                <w:b/>
                <w:bCs/>
                <w:color w:val="333333"/>
                <w:sz w:val="20"/>
                <w:szCs w:val="20"/>
                <w:rtl/>
                <w:lang w:bidi="ar-SA"/>
              </w:rPr>
              <w:t>–</w:t>
            </w: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 xml:space="preserve"> هر واحد (ریال)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2934CA0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 xml:space="preserve">دروس عملی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7EF58BC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 xml:space="preserve">پروژه </w:t>
            </w:r>
            <w:r w:rsidRPr="00F04C77">
              <w:rPr>
                <w:rFonts w:ascii="Sakkal Majalla" w:eastAsia="Times New Roman" w:hAnsi="Sakkal Majalla" w:cs="Sakkal Majalla"/>
                <w:b/>
                <w:bCs/>
                <w:color w:val="333333"/>
                <w:sz w:val="20"/>
                <w:szCs w:val="20"/>
                <w:rtl/>
                <w:lang w:bidi="ar-SA"/>
              </w:rPr>
              <w:t>–</w:t>
            </w: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142C107F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کارآموزی (ریال)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798196B3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خدمات (ریال)</w:t>
            </w:r>
          </w:p>
        </w:tc>
      </w:tr>
      <w:tr w:rsidR="003538AD" w:rsidRPr="00F04C77" w14:paraId="452D59BF" w14:textId="77777777" w:rsidTr="003538AD">
        <w:trPr>
          <w:trHeight w:val="330"/>
        </w:trPr>
        <w:tc>
          <w:tcPr>
            <w:tcW w:w="730" w:type="dxa"/>
            <w:vMerge/>
            <w:vAlign w:val="center"/>
            <w:hideMark/>
          </w:tcPr>
          <w:p w14:paraId="5C764C1C" w14:textId="77777777" w:rsidR="00F04C77" w:rsidRPr="00F04C77" w:rsidRDefault="00F04C77" w:rsidP="00F04C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333333"/>
                <w:sz w:val="24"/>
                <w:szCs w:val="24"/>
                <w:lang w:bidi="ar-SA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4152BB7E" w14:textId="77777777" w:rsidR="00F04C77" w:rsidRPr="00F04C77" w:rsidRDefault="00F04C77" w:rsidP="00F04C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333333"/>
                <w:szCs w:val="22"/>
                <w:lang w:bidi="ar-SA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1DEFAB24" w14:textId="77777777" w:rsidR="00F04C77" w:rsidRPr="00F04C77" w:rsidRDefault="00F04C77" w:rsidP="00F04C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14:paraId="0E8539CE" w14:textId="77777777" w:rsidR="00F04C77" w:rsidRPr="00F04C77" w:rsidRDefault="00F04C77" w:rsidP="00F04C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167" w:type="dxa"/>
            <w:vMerge/>
            <w:vAlign w:val="center"/>
            <w:hideMark/>
          </w:tcPr>
          <w:p w14:paraId="28075061" w14:textId="77777777" w:rsidR="00F04C77" w:rsidRPr="00F04C77" w:rsidRDefault="00F04C77" w:rsidP="00F04C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333333"/>
                <w:sz w:val="20"/>
                <w:szCs w:val="20"/>
                <w:lang w:bidi="ar-SA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A36A16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>هر ساعت در هفته (ریال)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29A776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 w:val="20"/>
                <w:szCs w:val="20"/>
                <w:rtl/>
                <w:lang w:bidi="ar-SA"/>
              </w:rPr>
              <w:t>هر واحد (ریال)</w:t>
            </w:r>
          </w:p>
        </w:tc>
        <w:tc>
          <w:tcPr>
            <w:tcW w:w="1080" w:type="dxa"/>
            <w:vMerge/>
            <w:vAlign w:val="center"/>
            <w:hideMark/>
          </w:tcPr>
          <w:p w14:paraId="640A08B2" w14:textId="77777777" w:rsidR="00F04C77" w:rsidRPr="00F04C77" w:rsidRDefault="00F04C77" w:rsidP="00F04C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333333"/>
                <w:szCs w:val="22"/>
                <w:lang w:bidi="ar-SA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FFC82A8" w14:textId="77777777" w:rsidR="00F04C77" w:rsidRPr="00F04C77" w:rsidRDefault="00F04C77" w:rsidP="00F04C77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333333"/>
                <w:szCs w:val="22"/>
                <w:lang w:bidi="ar-SA"/>
              </w:rPr>
            </w:pPr>
          </w:p>
        </w:tc>
      </w:tr>
      <w:tr w:rsidR="003538AD" w:rsidRPr="00F04C77" w14:paraId="2EC127AA" w14:textId="77777777" w:rsidTr="003538AD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7D8D1D2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1402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3F65289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6311844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BC92551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510048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EA95C35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243378B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969091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7B6A49E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D60211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3039036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119F04A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23FD81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350000</w:t>
            </w:r>
          </w:p>
        </w:tc>
      </w:tr>
      <w:tr w:rsidR="003538AD" w:rsidRPr="00F04C77" w14:paraId="1804373F" w14:textId="77777777" w:rsidTr="003538AD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31B6A84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1401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DD227EB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4508460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52520D4E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510048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0D54640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0F4C1B9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969091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8B879B9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228BCB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3039036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59CB08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FCEB50A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350000</w:t>
            </w:r>
          </w:p>
        </w:tc>
      </w:tr>
      <w:tr w:rsidR="003538AD" w:rsidRPr="00F04C77" w14:paraId="6A6030BF" w14:textId="77777777" w:rsidTr="003538AD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74C833F7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1400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3F7E80E5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3757050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732395E6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510048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73A880D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B8218FD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969091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9057994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15EA2C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3039036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C577CC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919079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350000</w:t>
            </w:r>
          </w:p>
        </w:tc>
      </w:tr>
      <w:tr w:rsidR="003538AD" w:rsidRPr="00F04C77" w14:paraId="6EE14271" w14:textId="77777777" w:rsidTr="003538AD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73AF179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1399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7B4E5983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3267000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07CCFD64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510048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5E21901C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8A27782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969091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BCFA14D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76BD01B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3039036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1B5A13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5B6292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350000</w:t>
            </w:r>
          </w:p>
        </w:tc>
      </w:tr>
      <w:tr w:rsidR="003538AD" w:rsidRPr="00F04C77" w14:paraId="10FF234D" w14:textId="77777777" w:rsidTr="003538AD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2BEED39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1398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19F8D6F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2970000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1019A1D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510048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15822C9F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DF685C9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969091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5774870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22B10D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3039036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EF1AB0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4DF990C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350000</w:t>
            </w:r>
          </w:p>
        </w:tc>
      </w:tr>
      <w:tr w:rsidR="003538AD" w:rsidRPr="00F04C77" w14:paraId="44E55C11" w14:textId="77777777" w:rsidTr="003538AD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6F9EE75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lastRenderedPageBreak/>
              <w:t>1397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D3DBBCB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2700000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245A4AEA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510048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6F8C9A0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15BD812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969091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B7CCEF4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1C4B1F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3039036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7AB974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298523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350000</w:t>
            </w:r>
          </w:p>
        </w:tc>
      </w:tr>
      <w:tr w:rsidR="003538AD" w:rsidRPr="00F04C77" w14:paraId="0022CAFA" w14:textId="77777777" w:rsidTr="003538AD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2E09D58A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1396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4A51CF0C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2470000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F80D6E0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510048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CC02F35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3DFEA4F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969091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02C9B50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F11E6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3039036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6E631F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DD6971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350000</w:t>
            </w:r>
          </w:p>
        </w:tc>
      </w:tr>
      <w:tr w:rsidR="003538AD" w:rsidRPr="00F04C77" w14:paraId="349C55E8" w14:textId="77777777" w:rsidTr="003538AD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1D191C4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1395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FD1E7D7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2246000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62B810F3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510048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4A6F1F35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40D016F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969091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1FCB640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E86E31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3039036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D84FCD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7A4B01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350000</w:t>
            </w:r>
          </w:p>
        </w:tc>
      </w:tr>
      <w:tr w:rsidR="003538AD" w:rsidRPr="00F04C77" w14:paraId="3734DED3" w14:textId="77777777" w:rsidTr="003538AD">
        <w:trPr>
          <w:trHeight w:val="405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C987886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1394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3054A551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1953000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14:paraId="3A56D8FC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510048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14:paraId="30CF1D1B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49C5B52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969091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680958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3B436C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3039036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964088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837329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366105" w14:textId="77777777" w:rsidR="00F04C77" w:rsidRPr="00F04C77" w:rsidRDefault="00F04C77" w:rsidP="00F04C77">
            <w:pPr>
              <w:spacing w:after="0" w:line="240" w:lineRule="auto"/>
              <w:jc w:val="center"/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</w:pPr>
            <w:r w:rsidRPr="00F04C77">
              <w:rPr>
                <w:rFonts w:ascii="Calibri" w:eastAsia="Times New Roman" w:hAnsi="Calibri" w:hint="cs"/>
                <w:b/>
                <w:bCs/>
                <w:color w:val="333333"/>
                <w:szCs w:val="22"/>
                <w:rtl/>
                <w:lang w:bidi="ar-SA"/>
              </w:rPr>
              <w:t>350000</w:t>
            </w:r>
          </w:p>
        </w:tc>
      </w:tr>
    </w:tbl>
    <w:p w14:paraId="6EC1A253" w14:textId="77777777" w:rsidR="00F04C77" w:rsidRPr="004459A3" w:rsidRDefault="00F04C77" w:rsidP="00F04C77">
      <w:pPr>
        <w:pStyle w:val="NormalWeb"/>
        <w:bidi/>
        <w:spacing w:before="150" w:beforeAutospacing="0" w:after="150" w:afterAutospacing="0" w:line="360" w:lineRule="atLeast"/>
        <w:ind w:left="360" w:right="150"/>
        <w:jc w:val="both"/>
        <w:rPr>
          <w:rFonts w:ascii="Tahoma" w:hAnsi="Tahoma" w:cs="B Nazanin"/>
          <w:color w:val="000000"/>
          <w:rtl/>
        </w:rPr>
      </w:pPr>
    </w:p>
    <w:p w14:paraId="1AD9C8D8" w14:textId="77777777" w:rsidR="00777220" w:rsidRPr="00D10493" w:rsidRDefault="00777220" w:rsidP="00777220">
      <w:pPr>
        <w:pStyle w:val="NormalWeb"/>
        <w:bidi/>
        <w:spacing w:before="150" w:beforeAutospacing="0" w:after="150" w:afterAutospacing="0" w:line="360" w:lineRule="atLeast"/>
        <w:ind w:right="150"/>
        <w:jc w:val="right"/>
        <w:rPr>
          <w:rFonts w:ascii="Arial" w:eastAsia="Arial" w:hAnsi="Arial" w:cs="B Nazanin"/>
          <w:rtl/>
        </w:rPr>
      </w:pPr>
      <w:r>
        <w:rPr>
          <w:rFonts w:ascii="Arial" w:eastAsia="Arial" w:hAnsi="Arial" w:cs="B Nazanin" w:hint="cs"/>
          <w:rtl/>
        </w:rPr>
        <w:t>شاد و سلامت باشید.</w:t>
      </w:r>
    </w:p>
    <w:p w14:paraId="2FFACF27" w14:textId="77777777" w:rsidR="006B245A" w:rsidRPr="00777220" w:rsidRDefault="006B245A" w:rsidP="00777220">
      <w:pPr>
        <w:rPr>
          <w:szCs w:val="22"/>
          <w:rtl/>
        </w:rPr>
      </w:pPr>
    </w:p>
    <w:sectPr w:rsidR="006B245A" w:rsidRPr="00777220" w:rsidSect="000071B9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BC1"/>
    <w:multiLevelType w:val="hybridMultilevel"/>
    <w:tmpl w:val="1400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6DD"/>
    <w:multiLevelType w:val="hybridMultilevel"/>
    <w:tmpl w:val="7898C2A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97E"/>
    <w:multiLevelType w:val="hybridMultilevel"/>
    <w:tmpl w:val="0F2EAEF6"/>
    <w:lvl w:ilvl="0" w:tplc="51E41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4B0B"/>
    <w:multiLevelType w:val="hybridMultilevel"/>
    <w:tmpl w:val="5ACCD9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999753E"/>
    <w:multiLevelType w:val="multilevel"/>
    <w:tmpl w:val="27B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4105C"/>
    <w:multiLevelType w:val="multilevel"/>
    <w:tmpl w:val="8E4A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01ADF"/>
    <w:multiLevelType w:val="hybridMultilevel"/>
    <w:tmpl w:val="FBFCBF2A"/>
    <w:lvl w:ilvl="0" w:tplc="5F00129A">
      <w:start w:val="1388"/>
      <w:numFmt w:val="bullet"/>
      <w:lvlText w:val="-"/>
      <w:lvlJc w:val="left"/>
      <w:pPr>
        <w:ind w:left="1080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06327"/>
    <w:multiLevelType w:val="hybridMultilevel"/>
    <w:tmpl w:val="3B601BFA"/>
    <w:lvl w:ilvl="0" w:tplc="C344AFF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2D8C"/>
    <w:multiLevelType w:val="hybridMultilevel"/>
    <w:tmpl w:val="F4AAABBC"/>
    <w:lvl w:ilvl="0" w:tplc="C19E838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6260C2B"/>
    <w:multiLevelType w:val="hybridMultilevel"/>
    <w:tmpl w:val="321C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440BE"/>
    <w:multiLevelType w:val="hybridMultilevel"/>
    <w:tmpl w:val="082611C4"/>
    <w:lvl w:ilvl="0" w:tplc="FF1449E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55062">
    <w:abstractNumId w:val="4"/>
  </w:num>
  <w:num w:numId="2" w16cid:durableId="1201432878">
    <w:abstractNumId w:val="8"/>
  </w:num>
  <w:num w:numId="3" w16cid:durableId="1569536311">
    <w:abstractNumId w:val="9"/>
  </w:num>
  <w:num w:numId="4" w16cid:durableId="1953707146">
    <w:abstractNumId w:val="0"/>
  </w:num>
  <w:num w:numId="5" w16cid:durableId="250969697">
    <w:abstractNumId w:val="1"/>
  </w:num>
  <w:num w:numId="6" w16cid:durableId="1278097889">
    <w:abstractNumId w:val="3"/>
  </w:num>
  <w:num w:numId="7" w16cid:durableId="435252109">
    <w:abstractNumId w:val="10"/>
  </w:num>
  <w:num w:numId="8" w16cid:durableId="2080204092">
    <w:abstractNumId w:val="6"/>
  </w:num>
  <w:num w:numId="9" w16cid:durableId="278070363">
    <w:abstractNumId w:val="5"/>
  </w:num>
  <w:num w:numId="10" w16cid:durableId="173542404">
    <w:abstractNumId w:val="2"/>
  </w:num>
  <w:num w:numId="11" w16cid:durableId="758448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NzYzNDA3MTI2sDRS0lEKTi0uzszPAykwqgUAKA2xYywAAAA="/>
  </w:docVars>
  <w:rsids>
    <w:rsidRoot w:val="00FD3121"/>
    <w:rsid w:val="000055B9"/>
    <w:rsid w:val="00006C06"/>
    <w:rsid w:val="000071B9"/>
    <w:rsid w:val="0001033E"/>
    <w:rsid w:val="00015561"/>
    <w:rsid w:val="00041F1B"/>
    <w:rsid w:val="00064F38"/>
    <w:rsid w:val="00070082"/>
    <w:rsid w:val="00090D09"/>
    <w:rsid w:val="000962EF"/>
    <w:rsid w:val="000A06D7"/>
    <w:rsid w:val="000D633C"/>
    <w:rsid w:val="000D78C0"/>
    <w:rsid w:val="000E4191"/>
    <w:rsid w:val="000E5010"/>
    <w:rsid w:val="000F62AD"/>
    <w:rsid w:val="000F67B0"/>
    <w:rsid w:val="00106952"/>
    <w:rsid w:val="00124FAB"/>
    <w:rsid w:val="001432A9"/>
    <w:rsid w:val="001646EC"/>
    <w:rsid w:val="00176FCD"/>
    <w:rsid w:val="00182C5A"/>
    <w:rsid w:val="00183D62"/>
    <w:rsid w:val="00185CC4"/>
    <w:rsid w:val="00191EC6"/>
    <w:rsid w:val="001B0503"/>
    <w:rsid w:val="001B5145"/>
    <w:rsid w:val="001C24B0"/>
    <w:rsid w:val="001C631B"/>
    <w:rsid w:val="001D005C"/>
    <w:rsid w:val="001E6A9A"/>
    <w:rsid w:val="00204004"/>
    <w:rsid w:val="00237278"/>
    <w:rsid w:val="002377A4"/>
    <w:rsid w:val="0024688B"/>
    <w:rsid w:val="002542B8"/>
    <w:rsid w:val="00255B29"/>
    <w:rsid w:val="002A101E"/>
    <w:rsid w:val="002A7B70"/>
    <w:rsid w:val="002B3A7F"/>
    <w:rsid w:val="002B6C17"/>
    <w:rsid w:val="002C1FEA"/>
    <w:rsid w:val="002C3669"/>
    <w:rsid w:val="002D5222"/>
    <w:rsid w:val="002D69BA"/>
    <w:rsid w:val="002E5F40"/>
    <w:rsid w:val="002F65BF"/>
    <w:rsid w:val="0030434A"/>
    <w:rsid w:val="00317413"/>
    <w:rsid w:val="00324810"/>
    <w:rsid w:val="0032785C"/>
    <w:rsid w:val="003373DB"/>
    <w:rsid w:val="00345808"/>
    <w:rsid w:val="003538AD"/>
    <w:rsid w:val="00363D62"/>
    <w:rsid w:val="00374E24"/>
    <w:rsid w:val="00381348"/>
    <w:rsid w:val="00386BD1"/>
    <w:rsid w:val="00391366"/>
    <w:rsid w:val="00394FA9"/>
    <w:rsid w:val="003A4D58"/>
    <w:rsid w:val="003B7D26"/>
    <w:rsid w:val="003C16FD"/>
    <w:rsid w:val="003F23C8"/>
    <w:rsid w:val="004071E1"/>
    <w:rsid w:val="00410A0D"/>
    <w:rsid w:val="00416CE3"/>
    <w:rsid w:val="00430537"/>
    <w:rsid w:val="004417F9"/>
    <w:rsid w:val="00442D28"/>
    <w:rsid w:val="004459A3"/>
    <w:rsid w:val="0045183C"/>
    <w:rsid w:val="004736AC"/>
    <w:rsid w:val="0047583E"/>
    <w:rsid w:val="004875E0"/>
    <w:rsid w:val="004B67E1"/>
    <w:rsid w:val="004E07C5"/>
    <w:rsid w:val="004F5C6C"/>
    <w:rsid w:val="0050126E"/>
    <w:rsid w:val="00502822"/>
    <w:rsid w:val="0050585C"/>
    <w:rsid w:val="00516DB7"/>
    <w:rsid w:val="00517190"/>
    <w:rsid w:val="00522B2F"/>
    <w:rsid w:val="00527602"/>
    <w:rsid w:val="00535C5B"/>
    <w:rsid w:val="0054532B"/>
    <w:rsid w:val="00547238"/>
    <w:rsid w:val="0055225E"/>
    <w:rsid w:val="005727C0"/>
    <w:rsid w:val="0057613A"/>
    <w:rsid w:val="00582713"/>
    <w:rsid w:val="0058306C"/>
    <w:rsid w:val="00597199"/>
    <w:rsid w:val="005B3167"/>
    <w:rsid w:val="005D2002"/>
    <w:rsid w:val="005D3F54"/>
    <w:rsid w:val="005E5348"/>
    <w:rsid w:val="005F4118"/>
    <w:rsid w:val="00612673"/>
    <w:rsid w:val="006221C8"/>
    <w:rsid w:val="006301F8"/>
    <w:rsid w:val="006523FC"/>
    <w:rsid w:val="00656871"/>
    <w:rsid w:val="00663BED"/>
    <w:rsid w:val="00687105"/>
    <w:rsid w:val="00690080"/>
    <w:rsid w:val="00690C93"/>
    <w:rsid w:val="00690F7F"/>
    <w:rsid w:val="006918F2"/>
    <w:rsid w:val="00691B90"/>
    <w:rsid w:val="00691C97"/>
    <w:rsid w:val="0069356E"/>
    <w:rsid w:val="006A03B3"/>
    <w:rsid w:val="006A0ABD"/>
    <w:rsid w:val="006B0183"/>
    <w:rsid w:val="006B245A"/>
    <w:rsid w:val="006B783C"/>
    <w:rsid w:val="006C4507"/>
    <w:rsid w:val="006E3872"/>
    <w:rsid w:val="006E49AA"/>
    <w:rsid w:val="006F58F4"/>
    <w:rsid w:val="006F7144"/>
    <w:rsid w:val="00716047"/>
    <w:rsid w:val="00717862"/>
    <w:rsid w:val="00721D24"/>
    <w:rsid w:val="007342E4"/>
    <w:rsid w:val="0074287C"/>
    <w:rsid w:val="007466EA"/>
    <w:rsid w:val="00751E34"/>
    <w:rsid w:val="00767CF9"/>
    <w:rsid w:val="00776A81"/>
    <w:rsid w:val="00777220"/>
    <w:rsid w:val="00786D5D"/>
    <w:rsid w:val="007A5900"/>
    <w:rsid w:val="007C1D58"/>
    <w:rsid w:val="007C5C1A"/>
    <w:rsid w:val="007C656C"/>
    <w:rsid w:val="007F17A9"/>
    <w:rsid w:val="008031CD"/>
    <w:rsid w:val="00823BD4"/>
    <w:rsid w:val="00837B0E"/>
    <w:rsid w:val="00843EA7"/>
    <w:rsid w:val="008676BA"/>
    <w:rsid w:val="0087445F"/>
    <w:rsid w:val="00880858"/>
    <w:rsid w:val="008940D5"/>
    <w:rsid w:val="008A4C0B"/>
    <w:rsid w:val="008B3500"/>
    <w:rsid w:val="008C2226"/>
    <w:rsid w:val="008C5555"/>
    <w:rsid w:val="008C5BD2"/>
    <w:rsid w:val="008D2C75"/>
    <w:rsid w:val="008D6CEF"/>
    <w:rsid w:val="008E1E49"/>
    <w:rsid w:val="008F27E5"/>
    <w:rsid w:val="00900A46"/>
    <w:rsid w:val="009017C7"/>
    <w:rsid w:val="0095221D"/>
    <w:rsid w:val="0097337A"/>
    <w:rsid w:val="00975CEA"/>
    <w:rsid w:val="00984846"/>
    <w:rsid w:val="00990C9B"/>
    <w:rsid w:val="0099462D"/>
    <w:rsid w:val="00996937"/>
    <w:rsid w:val="009A3812"/>
    <w:rsid w:val="009B4304"/>
    <w:rsid w:val="009C67D1"/>
    <w:rsid w:val="009E2018"/>
    <w:rsid w:val="009F2280"/>
    <w:rsid w:val="00A0354E"/>
    <w:rsid w:val="00A04D59"/>
    <w:rsid w:val="00A04DD3"/>
    <w:rsid w:val="00A068E6"/>
    <w:rsid w:val="00A11108"/>
    <w:rsid w:val="00A13036"/>
    <w:rsid w:val="00A22C75"/>
    <w:rsid w:val="00A26CCF"/>
    <w:rsid w:val="00A52422"/>
    <w:rsid w:val="00A6040E"/>
    <w:rsid w:val="00A61407"/>
    <w:rsid w:val="00A64AAA"/>
    <w:rsid w:val="00A752C9"/>
    <w:rsid w:val="00AA12C9"/>
    <w:rsid w:val="00AD41B7"/>
    <w:rsid w:val="00B0224C"/>
    <w:rsid w:val="00B110F7"/>
    <w:rsid w:val="00B17965"/>
    <w:rsid w:val="00B21E7A"/>
    <w:rsid w:val="00B22346"/>
    <w:rsid w:val="00B34000"/>
    <w:rsid w:val="00B45EF3"/>
    <w:rsid w:val="00B6746C"/>
    <w:rsid w:val="00B732F7"/>
    <w:rsid w:val="00B755E6"/>
    <w:rsid w:val="00B83A68"/>
    <w:rsid w:val="00B86502"/>
    <w:rsid w:val="00B873E4"/>
    <w:rsid w:val="00B87E8D"/>
    <w:rsid w:val="00B94220"/>
    <w:rsid w:val="00B97E9D"/>
    <w:rsid w:val="00BB31C7"/>
    <w:rsid w:val="00BB7C70"/>
    <w:rsid w:val="00BC53A2"/>
    <w:rsid w:val="00BD14C3"/>
    <w:rsid w:val="00BD70B9"/>
    <w:rsid w:val="00BE16A2"/>
    <w:rsid w:val="00BE279C"/>
    <w:rsid w:val="00BE40C7"/>
    <w:rsid w:val="00BF2029"/>
    <w:rsid w:val="00C00327"/>
    <w:rsid w:val="00C03E6C"/>
    <w:rsid w:val="00C210CD"/>
    <w:rsid w:val="00C22F70"/>
    <w:rsid w:val="00C47E37"/>
    <w:rsid w:val="00C50CFB"/>
    <w:rsid w:val="00C53BD5"/>
    <w:rsid w:val="00C74A8B"/>
    <w:rsid w:val="00C80168"/>
    <w:rsid w:val="00C9185F"/>
    <w:rsid w:val="00C93513"/>
    <w:rsid w:val="00C95AA6"/>
    <w:rsid w:val="00CA7F86"/>
    <w:rsid w:val="00CC192A"/>
    <w:rsid w:val="00CD361E"/>
    <w:rsid w:val="00CE23C0"/>
    <w:rsid w:val="00CE5CAA"/>
    <w:rsid w:val="00CF1903"/>
    <w:rsid w:val="00D10493"/>
    <w:rsid w:val="00D14585"/>
    <w:rsid w:val="00D25C96"/>
    <w:rsid w:val="00D30649"/>
    <w:rsid w:val="00D46819"/>
    <w:rsid w:val="00D53C0A"/>
    <w:rsid w:val="00D64F10"/>
    <w:rsid w:val="00D76E66"/>
    <w:rsid w:val="00D96391"/>
    <w:rsid w:val="00D971BC"/>
    <w:rsid w:val="00DA681B"/>
    <w:rsid w:val="00DB184C"/>
    <w:rsid w:val="00DB5C3E"/>
    <w:rsid w:val="00DB779D"/>
    <w:rsid w:val="00DB784D"/>
    <w:rsid w:val="00DC77E3"/>
    <w:rsid w:val="00DD1BC9"/>
    <w:rsid w:val="00DD6404"/>
    <w:rsid w:val="00E068B2"/>
    <w:rsid w:val="00E1570C"/>
    <w:rsid w:val="00E20BC2"/>
    <w:rsid w:val="00E21064"/>
    <w:rsid w:val="00E26D2E"/>
    <w:rsid w:val="00E30A7B"/>
    <w:rsid w:val="00E34BD0"/>
    <w:rsid w:val="00E56120"/>
    <w:rsid w:val="00E625FA"/>
    <w:rsid w:val="00E62863"/>
    <w:rsid w:val="00E8115E"/>
    <w:rsid w:val="00E9258A"/>
    <w:rsid w:val="00E970F4"/>
    <w:rsid w:val="00E97A5B"/>
    <w:rsid w:val="00EA0BBB"/>
    <w:rsid w:val="00EB30A3"/>
    <w:rsid w:val="00EC39A6"/>
    <w:rsid w:val="00EC4982"/>
    <w:rsid w:val="00ED28D8"/>
    <w:rsid w:val="00ED4AF9"/>
    <w:rsid w:val="00ED61D5"/>
    <w:rsid w:val="00EE04BC"/>
    <w:rsid w:val="00EE1746"/>
    <w:rsid w:val="00EF0FD9"/>
    <w:rsid w:val="00F04C77"/>
    <w:rsid w:val="00F56D15"/>
    <w:rsid w:val="00F5727C"/>
    <w:rsid w:val="00F60553"/>
    <w:rsid w:val="00F62E7B"/>
    <w:rsid w:val="00F639C3"/>
    <w:rsid w:val="00F654EB"/>
    <w:rsid w:val="00F83BD5"/>
    <w:rsid w:val="00FA11DC"/>
    <w:rsid w:val="00FA16D0"/>
    <w:rsid w:val="00FD0B5B"/>
    <w:rsid w:val="00FD3121"/>
    <w:rsid w:val="00FD34CA"/>
    <w:rsid w:val="00FD43E0"/>
    <w:rsid w:val="00FD4F2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96B5"/>
  <w15:docId w15:val="{07E53194-3312-4AFC-9BC1-11B3F961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90"/>
    <w:pPr>
      <w:bidi/>
    </w:pPr>
    <w:rPr>
      <w:rFonts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F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F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4F2C"/>
    <w:rPr>
      <w:b/>
      <w:bCs/>
    </w:rPr>
  </w:style>
  <w:style w:type="table" w:styleId="TableGrid">
    <w:name w:val="Table Grid"/>
    <w:basedOn w:val="TableNormal"/>
    <w:uiPriority w:val="39"/>
    <w:rsid w:val="0069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7B0"/>
    <w:pPr>
      <w:tabs>
        <w:tab w:val="center" w:pos="4680"/>
        <w:tab w:val="right" w:pos="9360"/>
      </w:tabs>
      <w:bidi w:val="0"/>
      <w:spacing w:after="200" w:line="276" w:lineRule="auto"/>
    </w:pPr>
    <w:rPr>
      <w:rFonts w:ascii="Calibri" w:eastAsia="Calibri" w:hAnsi="Calibr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67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F67B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37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37"/>
    <w:rPr>
      <w:rFonts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lestan.nit.ac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drrabiee</dc:creator>
  <cp:lastModifiedBy>سعید خطائیان</cp:lastModifiedBy>
  <cp:revision>25</cp:revision>
  <cp:lastPrinted>2023-02-06T11:57:00Z</cp:lastPrinted>
  <dcterms:created xsi:type="dcterms:W3CDTF">2023-09-07T03:01:00Z</dcterms:created>
  <dcterms:modified xsi:type="dcterms:W3CDTF">2024-01-30T06:11:00Z</dcterms:modified>
</cp:coreProperties>
</file>